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2334B" w14:textId="524AC82D" w:rsidR="005266A5" w:rsidRDefault="00D5650E" w:rsidP="126D94B0">
      <w:pPr>
        <w:spacing w:after="0" w:line="240" w:lineRule="auto"/>
      </w:pPr>
      <w:r w:rsidRPr="00515E27">
        <w:rPr>
          <w:noProof/>
        </w:rPr>
        <w:drawing>
          <wp:anchor distT="0" distB="0" distL="114300" distR="114300" simplePos="0" relativeHeight="251658240" behindDoc="0" locked="0" layoutInCell="1" allowOverlap="1" wp14:anchorId="23F22AE0" wp14:editId="2131A8B1">
            <wp:simplePos x="0" y="0"/>
            <wp:positionH relativeFrom="column">
              <wp:posOffset>-160020</wp:posOffset>
            </wp:positionH>
            <wp:positionV relativeFrom="paragraph">
              <wp:posOffset>-554355</wp:posOffset>
            </wp:positionV>
            <wp:extent cx="1266825" cy="1162685"/>
            <wp:effectExtent l="0" t="0" r="9525" b="0"/>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917" t="23878" r="22756" b="26282"/>
                    <a:stretch/>
                  </pic:blipFill>
                  <pic:spPr bwMode="auto">
                    <a:xfrm>
                      <a:off x="0" y="0"/>
                      <a:ext cx="1266825" cy="11626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95B21">
        <w:rPr>
          <w:noProof/>
        </w:rPr>
        <mc:AlternateContent>
          <mc:Choice Requires="wps">
            <w:drawing>
              <wp:anchor distT="0" distB="0" distL="114300" distR="114300" simplePos="0" relativeHeight="251658241" behindDoc="0" locked="0" layoutInCell="1" allowOverlap="1" wp14:anchorId="46277E19" wp14:editId="64875EBE">
                <wp:simplePos x="0" y="0"/>
                <wp:positionH relativeFrom="column">
                  <wp:posOffset>-399415</wp:posOffset>
                </wp:positionH>
                <wp:positionV relativeFrom="paragraph">
                  <wp:posOffset>704850</wp:posOffset>
                </wp:positionV>
                <wp:extent cx="6591300" cy="9525"/>
                <wp:effectExtent l="0" t="19050" r="38100" b="47625"/>
                <wp:wrapNone/>
                <wp:docPr id="6" name="Straight Connector 6"/>
                <wp:cNvGraphicFramePr/>
                <a:graphic xmlns:a="http://schemas.openxmlformats.org/drawingml/2006/main">
                  <a:graphicData uri="http://schemas.microsoft.com/office/word/2010/wordprocessingShape">
                    <wps:wsp>
                      <wps:cNvCnPr/>
                      <wps:spPr>
                        <a:xfrm flipV="1">
                          <a:off x="0" y="0"/>
                          <a:ext cx="6591300"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34EBB" id="Straight Connector 6"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5pt,55.5pt" to="487.5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" strokecolor="#a2c088" strokeweight="4pt">
                <v:stroke linestyle="thickBetweenThin" joinstyle="miter"/>
              </v:line>
            </w:pict>
          </mc:Fallback>
        </mc:AlternateContent>
      </w:r>
    </w:p>
    <w:p w14:paraId="540DD17A" w14:textId="6DCFF012" w:rsidR="108797C9" w:rsidRDefault="108797C9" w:rsidP="108797C9">
      <w:pPr>
        <w:spacing w:after="0" w:line="240" w:lineRule="auto"/>
      </w:pPr>
    </w:p>
    <w:p w14:paraId="3999A4E0" w14:textId="10C68C30" w:rsidR="001107F4" w:rsidRDefault="001107F4" w:rsidP="007E17C6">
      <w:pPr>
        <w:pStyle w:val="NormalWeb"/>
        <w:rPr>
          <w:b/>
          <w:sz w:val="23"/>
          <w:szCs w:val="23"/>
          <w:lang w:val="en"/>
        </w:rPr>
      </w:pPr>
    </w:p>
    <w:p w14:paraId="1CF4467D" w14:textId="77777777" w:rsidR="001107F4" w:rsidRPr="00D216FD" w:rsidRDefault="27DFE88B" w:rsidP="002E0504">
      <w:pPr>
        <w:spacing w:before="100" w:beforeAutospacing="1" w:after="100" w:afterAutospacing="1" w:line="240" w:lineRule="auto"/>
        <w:jc w:val="center"/>
        <w:rPr>
          <w:rFonts w:eastAsiaTheme="minorEastAsia"/>
          <w:b/>
          <w:bCs/>
          <w:lang w:val="en"/>
        </w:rPr>
      </w:pPr>
      <w:r w:rsidRPr="27DFE88B">
        <w:rPr>
          <w:rFonts w:eastAsiaTheme="minorEastAsia"/>
          <w:b/>
          <w:bCs/>
          <w:lang w:val="en"/>
        </w:rPr>
        <w:t>Nationalities Service Center – Job Announcement</w:t>
      </w:r>
    </w:p>
    <w:p w14:paraId="7F965110" w14:textId="5BA40629" w:rsidR="27DFE88B" w:rsidRDefault="00995901" w:rsidP="00CD1ADC">
      <w:pPr>
        <w:tabs>
          <w:tab w:val="center" w:pos="4320"/>
          <w:tab w:val="left" w:pos="5175"/>
        </w:tabs>
        <w:spacing w:after="0" w:line="240" w:lineRule="auto"/>
        <w:jc w:val="center"/>
      </w:pPr>
      <w:r>
        <w:t>INSPIRE Case Manager</w:t>
      </w:r>
    </w:p>
    <w:p w14:paraId="5D7B447B" w14:textId="040FE80B" w:rsidR="00936D21" w:rsidRPr="00CD1ADC" w:rsidRDefault="00936D21" w:rsidP="00B11A59">
      <w:pPr>
        <w:tabs>
          <w:tab w:val="center" w:pos="4320"/>
          <w:tab w:val="left" w:pos="5175"/>
        </w:tabs>
        <w:spacing w:after="0" w:line="240" w:lineRule="auto"/>
        <w:rPr>
          <w:rFonts w:eastAsiaTheme="minorEastAsia"/>
          <w:b/>
          <w:bCs/>
          <w:lang w:val="en"/>
        </w:rPr>
      </w:pPr>
    </w:p>
    <w:p w14:paraId="558080A3" w14:textId="77777777" w:rsidR="001107F4" w:rsidRPr="00D216FD" w:rsidRDefault="27DFE88B" w:rsidP="27DFE88B">
      <w:pPr>
        <w:autoSpaceDE w:val="0"/>
        <w:autoSpaceDN w:val="0"/>
        <w:adjustRightInd w:val="0"/>
        <w:spacing w:after="0" w:line="240" w:lineRule="auto"/>
        <w:rPr>
          <w:rFonts w:eastAsiaTheme="minorEastAsia"/>
          <w:u w:val="single"/>
          <w:lang w:val="en"/>
        </w:rPr>
      </w:pPr>
      <w:r w:rsidRPr="27DFE88B">
        <w:rPr>
          <w:rFonts w:eastAsiaTheme="minorEastAsia"/>
          <w:b/>
          <w:bCs/>
          <w:u w:val="single"/>
          <w:lang w:val="en"/>
        </w:rPr>
        <w:t>Position Overview</w:t>
      </w:r>
    </w:p>
    <w:p w14:paraId="3DD3E1BB" w14:textId="77777777" w:rsidR="001107F4" w:rsidRPr="00D216FD" w:rsidRDefault="001107F4" w:rsidP="27DFE88B">
      <w:pPr>
        <w:spacing w:after="0" w:line="240" w:lineRule="auto"/>
        <w:rPr>
          <w:rFonts w:eastAsiaTheme="minorEastAsia"/>
          <w:b/>
          <w:bCs/>
          <w:u w:val="single"/>
        </w:rPr>
      </w:pPr>
    </w:p>
    <w:p w14:paraId="036AC4D6" w14:textId="2E791817" w:rsidR="00FB3DA8" w:rsidRPr="00FB3DA8" w:rsidRDefault="00FB3DA8" w:rsidP="00FB3DA8">
      <w:pPr>
        <w:rPr>
          <w:b/>
          <w:bCs/>
          <w:sz w:val="28"/>
          <w:u w:val="single"/>
        </w:rPr>
      </w:pPr>
      <w:r>
        <w:t>The INSPIRE Case Manager will</w:t>
      </w:r>
      <w:r>
        <w:rPr>
          <w:rFonts w:eastAsia="Calibri"/>
        </w:rPr>
        <w:t xml:space="preserve"> serve in provide intensive case management services to newcomer populations including refugees, survivors of torture and victims of trafficking with special needs.  Individuals with special medical and mental health needs and developmental disabilities will receive intensive case management services. </w:t>
      </w:r>
      <w:r>
        <w:t xml:space="preserve">The Case Manager will deliver the highest level of case management services through effectively determining eligibility, assessing needs, identifying resources, making referrals, following up, and documenting client interactions and proactively supporting clients’ goals.   </w:t>
      </w:r>
    </w:p>
    <w:p w14:paraId="5DEAC1D5" w14:textId="27BD5C35" w:rsidR="00FB3DA8" w:rsidRDefault="00FB3DA8" w:rsidP="00FB3DA8">
      <w:r>
        <w:t>The Case Manager position has internal contacts with the entire staff and external contact with clients, visitors, representatives of social services agencies and medical providers, and the community. This position has access to sensitive NSC and client information and is expected to handle such information with integrity and professionalism. This position is expected to represent NSC in a professional manner.</w:t>
      </w:r>
    </w:p>
    <w:p w14:paraId="121AF015" w14:textId="77777777" w:rsidR="00FB3DA8" w:rsidRDefault="00FB3DA8" w:rsidP="00FB3DA8">
      <w:r>
        <w:t xml:space="preserve">The Case Manager will report directly to the INSPIRE Coordinator and participate in all INSPIRE team and department activities as necessary. </w:t>
      </w:r>
    </w:p>
    <w:p w14:paraId="48533D26" w14:textId="5471F501" w:rsidR="00D216FD" w:rsidRDefault="27DFE88B" w:rsidP="27DFE88B">
      <w:pPr>
        <w:keepNext/>
        <w:spacing w:after="0" w:line="240" w:lineRule="auto"/>
        <w:outlineLvl w:val="1"/>
        <w:rPr>
          <w:rFonts w:eastAsiaTheme="minorEastAsia"/>
          <w:b/>
          <w:bCs/>
          <w:color w:val="000000" w:themeColor="text1"/>
          <w:u w:val="single"/>
        </w:rPr>
      </w:pPr>
      <w:r w:rsidRPr="27DFE88B">
        <w:rPr>
          <w:rFonts w:eastAsiaTheme="minorEastAsia"/>
          <w:b/>
          <w:bCs/>
          <w:color w:val="000000" w:themeColor="text1"/>
          <w:u w:val="single"/>
        </w:rPr>
        <w:t>Essential Functions</w:t>
      </w:r>
    </w:p>
    <w:p w14:paraId="422AD6F4" w14:textId="77777777" w:rsidR="0006071B" w:rsidRPr="00D216FD" w:rsidRDefault="0006071B" w:rsidP="27DFE88B">
      <w:pPr>
        <w:keepNext/>
        <w:spacing w:after="0" w:line="240" w:lineRule="auto"/>
        <w:outlineLvl w:val="1"/>
        <w:rPr>
          <w:rFonts w:eastAsiaTheme="minorEastAsia"/>
          <w:b/>
          <w:bCs/>
          <w:color w:val="000000" w:themeColor="text1"/>
          <w:u w:val="single"/>
        </w:rPr>
      </w:pPr>
    </w:p>
    <w:p w14:paraId="619D32C8" w14:textId="77777777" w:rsidR="00FB3DA8" w:rsidRDefault="00FB3DA8" w:rsidP="00FB3DA8">
      <w:pPr>
        <w:numPr>
          <w:ilvl w:val="0"/>
          <w:numId w:val="15"/>
        </w:numPr>
        <w:spacing w:after="0" w:line="240" w:lineRule="auto"/>
        <w:rPr>
          <w:szCs w:val="20"/>
        </w:rPr>
      </w:pPr>
      <w:r>
        <w:rPr>
          <w:szCs w:val="20"/>
        </w:rPr>
        <w:t>Health and special needs related case management of clients including:</w:t>
      </w:r>
    </w:p>
    <w:p w14:paraId="66B20602" w14:textId="77777777" w:rsidR="00FB3DA8" w:rsidRDefault="00FB3DA8" w:rsidP="00FB3DA8">
      <w:pPr>
        <w:numPr>
          <w:ilvl w:val="1"/>
          <w:numId w:val="15"/>
        </w:numPr>
        <w:spacing w:after="0" w:line="240" w:lineRule="auto"/>
        <w:rPr>
          <w:szCs w:val="20"/>
        </w:rPr>
      </w:pPr>
      <w:r w:rsidRPr="0000437B">
        <w:rPr>
          <w:szCs w:val="20"/>
        </w:rPr>
        <w:t xml:space="preserve">Coordination of </w:t>
      </w:r>
      <w:r>
        <w:rPr>
          <w:szCs w:val="20"/>
        </w:rPr>
        <w:t>health related needs including needs assessment, service planning and coordination of needed resources</w:t>
      </w:r>
    </w:p>
    <w:p w14:paraId="569D7562" w14:textId="77777777" w:rsidR="00FB3DA8" w:rsidRDefault="00FB3DA8" w:rsidP="00FB3DA8">
      <w:pPr>
        <w:numPr>
          <w:ilvl w:val="1"/>
          <w:numId w:val="15"/>
        </w:numPr>
        <w:spacing w:after="0" w:line="240" w:lineRule="auto"/>
        <w:rPr>
          <w:szCs w:val="20"/>
        </w:rPr>
      </w:pPr>
      <w:r>
        <w:rPr>
          <w:szCs w:val="20"/>
        </w:rPr>
        <w:t>Resource and partner development to meet the needs of enrolled clients.</w:t>
      </w:r>
    </w:p>
    <w:p w14:paraId="71AD17B3" w14:textId="77777777" w:rsidR="00FB3DA8" w:rsidRPr="00E64503" w:rsidRDefault="00FB3DA8" w:rsidP="00FB3DA8">
      <w:pPr>
        <w:numPr>
          <w:ilvl w:val="0"/>
          <w:numId w:val="15"/>
        </w:numPr>
        <w:spacing w:after="0" w:line="240" w:lineRule="auto"/>
        <w:rPr>
          <w:szCs w:val="20"/>
        </w:rPr>
      </w:pPr>
      <w:r w:rsidRPr="00E64503">
        <w:rPr>
          <w:szCs w:val="20"/>
        </w:rPr>
        <w:t>Conduct all activities within the funders’ and NSC’s guidelines.</w:t>
      </w:r>
    </w:p>
    <w:p w14:paraId="18732BD6" w14:textId="77777777" w:rsidR="00FB3DA8" w:rsidRDefault="00FB3DA8" w:rsidP="00FB3DA8">
      <w:pPr>
        <w:numPr>
          <w:ilvl w:val="0"/>
          <w:numId w:val="15"/>
        </w:numPr>
        <w:spacing w:after="0" w:line="240" w:lineRule="auto"/>
        <w:rPr>
          <w:szCs w:val="20"/>
        </w:rPr>
      </w:pPr>
      <w:r w:rsidRPr="00E64503">
        <w:rPr>
          <w:szCs w:val="20"/>
        </w:rPr>
        <w:t>Activ</w:t>
      </w:r>
      <w:r>
        <w:rPr>
          <w:szCs w:val="20"/>
        </w:rPr>
        <w:t xml:space="preserve">ely participate in </w:t>
      </w:r>
      <w:r w:rsidRPr="00E64503">
        <w:rPr>
          <w:szCs w:val="20"/>
        </w:rPr>
        <w:t>meetings and other d</w:t>
      </w:r>
      <w:r>
        <w:rPr>
          <w:szCs w:val="20"/>
        </w:rPr>
        <w:t>epartment, agency, community and provider meetings as needed.</w:t>
      </w:r>
    </w:p>
    <w:p w14:paraId="15656352" w14:textId="77777777" w:rsidR="00FB3DA8" w:rsidRPr="00954DDD" w:rsidRDefault="00FB3DA8" w:rsidP="00FB3DA8">
      <w:pPr>
        <w:numPr>
          <w:ilvl w:val="0"/>
          <w:numId w:val="15"/>
        </w:numPr>
        <w:spacing w:after="0" w:line="240" w:lineRule="auto"/>
        <w:rPr>
          <w:szCs w:val="20"/>
        </w:rPr>
      </w:pPr>
      <w:r w:rsidRPr="00E64503">
        <w:rPr>
          <w:szCs w:val="20"/>
        </w:rPr>
        <w:t>Conduct all activities within the funders’ and NSC’s guidelines.</w:t>
      </w:r>
    </w:p>
    <w:p w14:paraId="6DA00B91" w14:textId="77777777" w:rsidR="00FB3DA8" w:rsidRDefault="00FB3DA8" w:rsidP="00FB3DA8">
      <w:pPr>
        <w:numPr>
          <w:ilvl w:val="0"/>
          <w:numId w:val="15"/>
        </w:numPr>
        <w:spacing w:after="0" w:line="240" w:lineRule="auto"/>
        <w:rPr>
          <w:szCs w:val="20"/>
        </w:rPr>
      </w:pPr>
      <w:r>
        <w:t>Maintain and keep current client case files and track other case related documentation.</w:t>
      </w:r>
    </w:p>
    <w:p w14:paraId="2FE89E28" w14:textId="77777777" w:rsidR="00FB3DA8" w:rsidRDefault="00FB3DA8" w:rsidP="00FB3DA8">
      <w:pPr>
        <w:numPr>
          <w:ilvl w:val="0"/>
          <w:numId w:val="15"/>
        </w:numPr>
        <w:spacing w:after="0" w:line="240" w:lineRule="auto"/>
        <w:rPr>
          <w:szCs w:val="20"/>
        </w:rPr>
      </w:pPr>
      <w:r>
        <w:rPr>
          <w:szCs w:val="20"/>
        </w:rPr>
        <w:t xml:space="preserve">Outreach and awareness-raising through participation in outside events and distribution of materials, as needed.  </w:t>
      </w:r>
    </w:p>
    <w:p w14:paraId="00853393" w14:textId="77777777" w:rsidR="0006071B" w:rsidRDefault="0006071B" w:rsidP="002E0504">
      <w:pPr>
        <w:rPr>
          <w:b/>
          <w:bCs/>
          <w:u w:val="single"/>
        </w:rPr>
      </w:pPr>
    </w:p>
    <w:p w14:paraId="789EB5B4" w14:textId="77777777" w:rsidR="002E0504" w:rsidRPr="002E0504" w:rsidRDefault="002E0504" w:rsidP="002E0504">
      <w:pPr>
        <w:rPr>
          <w:b/>
          <w:bCs/>
          <w:u w:val="single"/>
        </w:rPr>
      </w:pPr>
      <w:r w:rsidRPr="002E0504">
        <w:rPr>
          <w:b/>
          <w:bCs/>
          <w:u w:val="single"/>
        </w:rPr>
        <w:t>Additional Duties</w:t>
      </w:r>
    </w:p>
    <w:p w14:paraId="5F856D59" w14:textId="77777777" w:rsidR="0006071B" w:rsidRPr="0006071B" w:rsidRDefault="0006071B" w:rsidP="0006071B">
      <w:pPr>
        <w:pStyle w:val="BodyTextIndent"/>
        <w:numPr>
          <w:ilvl w:val="0"/>
          <w:numId w:val="1"/>
        </w:numPr>
        <w:spacing w:after="0"/>
        <w:rPr>
          <w:rFonts w:asciiTheme="minorHAnsi" w:hAnsiTheme="minorHAnsi"/>
          <w:sz w:val="22"/>
          <w:szCs w:val="22"/>
        </w:rPr>
      </w:pPr>
      <w:r w:rsidRPr="0006071B">
        <w:rPr>
          <w:rFonts w:asciiTheme="minorHAnsi" w:hAnsiTheme="minorHAnsi"/>
          <w:sz w:val="22"/>
          <w:szCs w:val="22"/>
        </w:rPr>
        <w:t xml:space="preserve">Attend relevant workshops or join professional groups as necessary to maintain professional knowledge and licensure. </w:t>
      </w:r>
    </w:p>
    <w:p w14:paraId="1CC0EAD1" w14:textId="77777777" w:rsidR="0006071B" w:rsidRPr="0006071B" w:rsidRDefault="0006071B" w:rsidP="0006071B">
      <w:pPr>
        <w:pStyle w:val="BodyTextIndent"/>
        <w:numPr>
          <w:ilvl w:val="0"/>
          <w:numId w:val="1"/>
        </w:numPr>
        <w:spacing w:after="0"/>
        <w:rPr>
          <w:rFonts w:asciiTheme="minorHAnsi" w:hAnsiTheme="minorHAnsi"/>
          <w:sz w:val="22"/>
          <w:szCs w:val="22"/>
        </w:rPr>
      </w:pPr>
      <w:r w:rsidRPr="0006071B">
        <w:rPr>
          <w:rFonts w:asciiTheme="minorHAnsi" w:hAnsiTheme="minorHAnsi"/>
          <w:sz w:val="22"/>
          <w:szCs w:val="22"/>
        </w:rPr>
        <w:t>Adheres to NSC’s security guidelines and ensures the appropriate handling of sensitive information.</w:t>
      </w:r>
    </w:p>
    <w:p w14:paraId="2FFD1497" w14:textId="77777777" w:rsidR="0006071B" w:rsidRPr="0006071B" w:rsidRDefault="0006071B" w:rsidP="0006071B">
      <w:pPr>
        <w:pStyle w:val="BodyTextIndent"/>
        <w:numPr>
          <w:ilvl w:val="0"/>
          <w:numId w:val="1"/>
        </w:numPr>
        <w:spacing w:after="0"/>
        <w:rPr>
          <w:rFonts w:asciiTheme="minorHAnsi" w:hAnsiTheme="minorHAnsi"/>
          <w:sz w:val="22"/>
          <w:szCs w:val="22"/>
        </w:rPr>
      </w:pPr>
      <w:r w:rsidRPr="0006071B">
        <w:rPr>
          <w:rFonts w:asciiTheme="minorHAnsi" w:hAnsiTheme="minorHAnsi"/>
          <w:sz w:val="22"/>
          <w:szCs w:val="22"/>
        </w:rPr>
        <w:t>Facilitates and attends relevant staff meetings to promote communication and execution of goals.</w:t>
      </w:r>
    </w:p>
    <w:p w14:paraId="1B0BB555" w14:textId="77777777" w:rsidR="0006071B" w:rsidRPr="0006071B" w:rsidRDefault="0006071B" w:rsidP="0006071B">
      <w:pPr>
        <w:pStyle w:val="BodyTextIndent"/>
        <w:numPr>
          <w:ilvl w:val="0"/>
          <w:numId w:val="1"/>
        </w:numPr>
        <w:spacing w:after="0"/>
        <w:rPr>
          <w:rFonts w:asciiTheme="minorHAnsi" w:hAnsiTheme="minorHAnsi"/>
          <w:sz w:val="22"/>
          <w:szCs w:val="22"/>
        </w:rPr>
      </w:pPr>
      <w:r w:rsidRPr="0006071B">
        <w:rPr>
          <w:rFonts w:asciiTheme="minorHAnsi" w:hAnsiTheme="minorHAnsi"/>
          <w:sz w:val="22"/>
          <w:szCs w:val="22"/>
        </w:rPr>
        <w:t>Completes special projects specific to the function of the department or as needed for the department as directed by Supervisor.</w:t>
      </w:r>
    </w:p>
    <w:p w14:paraId="2B383481" w14:textId="77777777" w:rsidR="0006071B" w:rsidRPr="0006071B" w:rsidRDefault="0006071B" w:rsidP="0006071B">
      <w:pPr>
        <w:pStyle w:val="BodyTextIndent"/>
        <w:numPr>
          <w:ilvl w:val="0"/>
          <w:numId w:val="1"/>
        </w:numPr>
        <w:spacing w:after="0"/>
        <w:rPr>
          <w:rFonts w:asciiTheme="minorHAnsi" w:hAnsiTheme="minorHAnsi"/>
          <w:sz w:val="22"/>
          <w:szCs w:val="22"/>
        </w:rPr>
      </w:pPr>
      <w:r w:rsidRPr="0006071B">
        <w:rPr>
          <w:rFonts w:asciiTheme="minorHAnsi" w:hAnsiTheme="minorHAnsi"/>
          <w:sz w:val="22"/>
          <w:szCs w:val="22"/>
        </w:rPr>
        <w:t>Other duties as assigned within the scope of position expectations.</w:t>
      </w:r>
    </w:p>
    <w:p w14:paraId="2642FC4D" w14:textId="77777777" w:rsidR="0006071B" w:rsidRPr="0006071B" w:rsidRDefault="0006071B" w:rsidP="0006071B">
      <w:pPr>
        <w:pStyle w:val="BodyTextIndent"/>
        <w:ind w:left="0"/>
        <w:rPr>
          <w:rFonts w:asciiTheme="minorHAnsi" w:hAnsiTheme="minorHAnsi"/>
          <w:b/>
          <w:bCs/>
          <w:sz w:val="22"/>
          <w:szCs w:val="22"/>
          <w:u w:val="single"/>
        </w:rPr>
      </w:pPr>
    </w:p>
    <w:p w14:paraId="04CD947B" w14:textId="36D857BA" w:rsidR="002E0504" w:rsidRPr="002E0504" w:rsidRDefault="002E0504" w:rsidP="002E0504">
      <w:pPr>
        <w:pStyle w:val="BodyTextIndent"/>
        <w:ind w:left="0"/>
        <w:rPr>
          <w:rFonts w:asciiTheme="minorHAnsi" w:hAnsiTheme="minorHAnsi"/>
          <w:b/>
          <w:bCs/>
          <w:sz w:val="22"/>
          <w:szCs w:val="22"/>
        </w:rPr>
      </w:pPr>
      <w:r w:rsidRPr="002E0504">
        <w:rPr>
          <w:rFonts w:asciiTheme="minorHAnsi" w:hAnsiTheme="minorHAnsi"/>
          <w:b/>
          <w:bCs/>
          <w:sz w:val="22"/>
          <w:szCs w:val="22"/>
          <w:u w:val="single"/>
        </w:rPr>
        <w:t xml:space="preserve">Knowledge, Skills, and Abilities </w:t>
      </w:r>
    </w:p>
    <w:p w14:paraId="0C3CE63B" w14:textId="77777777" w:rsidR="00FB3DA8" w:rsidRPr="00FB3DA8" w:rsidRDefault="00FB3DA8" w:rsidP="00FB3DA8">
      <w:pPr>
        <w:pStyle w:val="NoSpacing"/>
        <w:numPr>
          <w:ilvl w:val="0"/>
          <w:numId w:val="2"/>
        </w:numPr>
        <w:rPr>
          <w:rFonts w:asciiTheme="minorHAnsi" w:hAnsiTheme="minorHAnsi"/>
        </w:rPr>
      </w:pPr>
      <w:r w:rsidRPr="00FB3DA8">
        <w:rPr>
          <w:rFonts w:asciiTheme="minorHAnsi" w:hAnsiTheme="minorHAnsi"/>
        </w:rPr>
        <w:t>Basic understanding of NSC’s mission, vision, values, programs and services, and business plan.</w:t>
      </w:r>
    </w:p>
    <w:p w14:paraId="17591158" w14:textId="77777777" w:rsidR="00FB3DA8" w:rsidRPr="00FB3DA8" w:rsidRDefault="00FB3DA8" w:rsidP="00FB3DA8">
      <w:pPr>
        <w:pStyle w:val="NoSpacing"/>
        <w:numPr>
          <w:ilvl w:val="0"/>
          <w:numId w:val="2"/>
        </w:numPr>
        <w:rPr>
          <w:rFonts w:asciiTheme="minorHAnsi" w:hAnsiTheme="minorHAnsi"/>
        </w:rPr>
      </w:pPr>
      <w:r w:rsidRPr="00FB3DA8">
        <w:rPr>
          <w:rFonts w:asciiTheme="minorHAnsi" w:hAnsiTheme="minorHAnsi"/>
        </w:rPr>
        <w:t>Knowledge of legal and political issues, and community resources and benefits that impact and/or benefit the targeted client needs.</w:t>
      </w:r>
    </w:p>
    <w:p w14:paraId="4EFB2161" w14:textId="77777777" w:rsidR="00FB3DA8" w:rsidRPr="00FB3DA8" w:rsidRDefault="00FB3DA8" w:rsidP="00FB3DA8">
      <w:pPr>
        <w:pStyle w:val="NoSpacing"/>
        <w:numPr>
          <w:ilvl w:val="0"/>
          <w:numId w:val="2"/>
        </w:numPr>
        <w:rPr>
          <w:rFonts w:asciiTheme="minorHAnsi" w:hAnsiTheme="minorHAnsi"/>
        </w:rPr>
      </w:pPr>
      <w:r w:rsidRPr="00FB3DA8">
        <w:rPr>
          <w:rFonts w:asciiTheme="minorHAnsi" w:hAnsiTheme="minorHAnsi"/>
        </w:rPr>
        <w:t>Ability to effectively use standard office equipment.</w:t>
      </w:r>
    </w:p>
    <w:p w14:paraId="133C59DC" w14:textId="77777777" w:rsidR="00FB3DA8" w:rsidRPr="00FB3DA8" w:rsidRDefault="00FB3DA8" w:rsidP="00FB3DA8">
      <w:pPr>
        <w:pStyle w:val="NoSpacing"/>
        <w:numPr>
          <w:ilvl w:val="0"/>
          <w:numId w:val="2"/>
        </w:numPr>
        <w:rPr>
          <w:rFonts w:asciiTheme="minorHAnsi" w:hAnsiTheme="minorHAnsi"/>
        </w:rPr>
      </w:pPr>
      <w:r w:rsidRPr="00FB3DA8">
        <w:rPr>
          <w:rFonts w:asciiTheme="minorHAnsi" w:hAnsiTheme="minorHAnsi"/>
        </w:rPr>
        <w:t>Possesses strong interpersonal skills as demonstrated by compassionate, courteous, cordial, cooperative, and professional interaction with diverse groups of co-workers, external business partners, and the community.</w:t>
      </w:r>
    </w:p>
    <w:p w14:paraId="0D501BAD" w14:textId="77777777" w:rsidR="00FB3DA8" w:rsidRPr="00FB3DA8" w:rsidRDefault="00FB3DA8" w:rsidP="00FB3DA8">
      <w:pPr>
        <w:pStyle w:val="NoSpacing"/>
        <w:numPr>
          <w:ilvl w:val="0"/>
          <w:numId w:val="2"/>
        </w:numPr>
        <w:rPr>
          <w:rFonts w:asciiTheme="minorHAnsi" w:hAnsiTheme="minorHAnsi"/>
        </w:rPr>
      </w:pPr>
      <w:r w:rsidRPr="00FB3DA8">
        <w:rPr>
          <w:rFonts w:asciiTheme="minorHAnsi" w:hAnsiTheme="minorHAnsi"/>
        </w:rPr>
        <w:t>Ability to operate a computer and use a variety of common software programs including Microsoft Office, spreadsheets, and customized databases.</w:t>
      </w:r>
    </w:p>
    <w:p w14:paraId="55426BA7" w14:textId="77777777" w:rsidR="00FB3DA8" w:rsidRPr="00FB3DA8" w:rsidRDefault="00FB3DA8" w:rsidP="00FB3DA8">
      <w:pPr>
        <w:pStyle w:val="NoSpacing"/>
        <w:numPr>
          <w:ilvl w:val="0"/>
          <w:numId w:val="2"/>
        </w:numPr>
        <w:rPr>
          <w:rFonts w:asciiTheme="minorHAnsi" w:hAnsiTheme="minorHAnsi"/>
        </w:rPr>
      </w:pPr>
      <w:r w:rsidRPr="00FB3DA8">
        <w:rPr>
          <w:rFonts w:asciiTheme="minorHAnsi" w:hAnsiTheme="minorHAnsi"/>
        </w:rPr>
        <w:t>Adheres to all NSC and departmental policies and procedures.</w:t>
      </w:r>
    </w:p>
    <w:p w14:paraId="7028BB29" w14:textId="77777777" w:rsidR="00FB3DA8" w:rsidRPr="00FB3DA8" w:rsidRDefault="00FB3DA8" w:rsidP="00FB3DA8">
      <w:pPr>
        <w:pStyle w:val="NoSpacing"/>
        <w:numPr>
          <w:ilvl w:val="0"/>
          <w:numId w:val="2"/>
        </w:numPr>
        <w:rPr>
          <w:rFonts w:asciiTheme="minorHAnsi" w:hAnsiTheme="minorHAnsi"/>
        </w:rPr>
      </w:pPr>
      <w:r w:rsidRPr="00FB3DA8">
        <w:rPr>
          <w:rFonts w:asciiTheme="minorHAnsi" w:hAnsiTheme="minorHAnsi"/>
        </w:rPr>
        <w:t>Attends all NSC in-services as required.</w:t>
      </w:r>
    </w:p>
    <w:p w14:paraId="65A0F766" w14:textId="77777777" w:rsidR="00FB3DA8" w:rsidRPr="00FB3DA8" w:rsidRDefault="00FB3DA8" w:rsidP="00FB3DA8">
      <w:pPr>
        <w:pStyle w:val="NoSpacing"/>
        <w:numPr>
          <w:ilvl w:val="0"/>
          <w:numId w:val="2"/>
        </w:numPr>
        <w:rPr>
          <w:rFonts w:asciiTheme="minorHAnsi" w:hAnsiTheme="minorHAnsi"/>
        </w:rPr>
      </w:pPr>
      <w:r w:rsidRPr="00FB3DA8">
        <w:rPr>
          <w:rFonts w:asciiTheme="minorHAnsi" w:hAnsiTheme="minorHAnsi"/>
        </w:rPr>
        <w:t>Strong written and verbal communication skills and effectively communicate with individuals and groups.</w:t>
      </w:r>
    </w:p>
    <w:p w14:paraId="6B3FE649" w14:textId="77777777" w:rsidR="00FB3DA8" w:rsidRPr="00FB3DA8" w:rsidRDefault="00FB3DA8" w:rsidP="00FB3DA8">
      <w:pPr>
        <w:pStyle w:val="NoSpacing"/>
        <w:numPr>
          <w:ilvl w:val="0"/>
          <w:numId w:val="2"/>
        </w:numPr>
        <w:rPr>
          <w:rFonts w:asciiTheme="minorHAnsi" w:hAnsiTheme="minorHAnsi"/>
        </w:rPr>
      </w:pPr>
      <w:r w:rsidRPr="00FB3DA8">
        <w:rPr>
          <w:rFonts w:asciiTheme="minorHAnsi" w:hAnsiTheme="minorHAnsi"/>
        </w:rPr>
        <w:t>Knowledge of basic client management procedures for determining eligibility, assessing needs, identifying resources, making referrals, following up, and documenting client interactions and proactively supporting client’s pursuit of goals.</w:t>
      </w:r>
    </w:p>
    <w:p w14:paraId="0D725D62" w14:textId="77777777" w:rsidR="00FB3DA8" w:rsidRPr="00FB3DA8" w:rsidRDefault="00FB3DA8" w:rsidP="00FB3DA8">
      <w:pPr>
        <w:pStyle w:val="NoSpacing"/>
        <w:numPr>
          <w:ilvl w:val="0"/>
          <w:numId w:val="3"/>
        </w:numPr>
        <w:rPr>
          <w:rFonts w:asciiTheme="minorHAnsi" w:hAnsiTheme="minorHAnsi"/>
        </w:rPr>
      </w:pPr>
      <w:r w:rsidRPr="00FB3DA8">
        <w:rPr>
          <w:rFonts w:asciiTheme="minorHAnsi" w:hAnsiTheme="minorHAnsi"/>
        </w:rPr>
        <w:t>Ability to effectively interview and engage a client in appropriate programming.</w:t>
      </w:r>
    </w:p>
    <w:p w14:paraId="77752A93" w14:textId="77777777" w:rsidR="00FB3DA8" w:rsidRPr="00FB3DA8" w:rsidRDefault="00FB3DA8" w:rsidP="00FB3DA8">
      <w:pPr>
        <w:pStyle w:val="NoSpacing"/>
        <w:numPr>
          <w:ilvl w:val="0"/>
          <w:numId w:val="3"/>
        </w:numPr>
        <w:rPr>
          <w:rFonts w:asciiTheme="minorHAnsi" w:hAnsiTheme="minorHAnsi"/>
        </w:rPr>
      </w:pPr>
      <w:r w:rsidRPr="00FB3DA8">
        <w:rPr>
          <w:rFonts w:asciiTheme="minorHAnsi" w:hAnsiTheme="minorHAnsi"/>
        </w:rPr>
        <w:t>Ability to effectively conduct one on one advocacy and/or educational presentations.</w:t>
      </w:r>
    </w:p>
    <w:p w14:paraId="64EF4F86" w14:textId="77777777" w:rsidR="00FB3DA8" w:rsidRDefault="00FB3DA8" w:rsidP="00FB3DA8">
      <w:pPr>
        <w:pStyle w:val="NoSpacing"/>
        <w:numPr>
          <w:ilvl w:val="0"/>
          <w:numId w:val="3"/>
        </w:numPr>
        <w:rPr>
          <w:rFonts w:asciiTheme="minorHAnsi" w:hAnsiTheme="minorHAnsi"/>
        </w:rPr>
      </w:pPr>
      <w:r w:rsidRPr="00FB3DA8">
        <w:rPr>
          <w:rFonts w:asciiTheme="minorHAnsi" w:hAnsiTheme="minorHAnsi"/>
        </w:rPr>
        <w:t>Ability to work in a team structure – demonstrating ability to collaborate and contribute to the team’s work.</w:t>
      </w:r>
    </w:p>
    <w:p w14:paraId="2D203284" w14:textId="77777777" w:rsidR="00FB3DA8" w:rsidRPr="00FB3DA8" w:rsidRDefault="00FB3DA8" w:rsidP="00FB3DA8">
      <w:pPr>
        <w:pStyle w:val="NoSpacing"/>
        <w:ind w:left="720"/>
        <w:rPr>
          <w:rFonts w:asciiTheme="minorHAnsi" w:hAnsiTheme="minorHAnsi"/>
        </w:rPr>
      </w:pPr>
    </w:p>
    <w:p w14:paraId="022D24BD" w14:textId="4E4AC6FB" w:rsidR="002E0504" w:rsidRPr="002E0504" w:rsidRDefault="002E0504" w:rsidP="002E0504">
      <w:pPr>
        <w:pStyle w:val="BodyTextIndent"/>
        <w:ind w:left="0"/>
        <w:rPr>
          <w:rFonts w:asciiTheme="minorHAnsi" w:hAnsiTheme="minorHAnsi"/>
          <w:b/>
          <w:bCs/>
          <w:sz w:val="22"/>
          <w:szCs w:val="22"/>
          <w:u w:val="single"/>
        </w:rPr>
      </w:pPr>
      <w:r w:rsidRPr="002E0504">
        <w:rPr>
          <w:rFonts w:asciiTheme="minorHAnsi" w:hAnsiTheme="minorHAnsi"/>
          <w:b/>
          <w:bCs/>
          <w:sz w:val="22"/>
          <w:szCs w:val="22"/>
          <w:u w:val="single"/>
        </w:rPr>
        <w:t>E</w:t>
      </w:r>
      <w:r w:rsidR="000A4A12">
        <w:rPr>
          <w:rFonts w:asciiTheme="minorHAnsi" w:hAnsiTheme="minorHAnsi"/>
          <w:b/>
          <w:bCs/>
          <w:sz w:val="22"/>
          <w:szCs w:val="22"/>
          <w:u w:val="single"/>
        </w:rPr>
        <w:t>xperience and Education</w:t>
      </w:r>
    </w:p>
    <w:p w14:paraId="3FBD6499" w14:textId="49159C27" w:rsidR="00FB3DA8" w:rsidRPr="00FB3DA8" w:rsidRDefault="00FB3DA8" w:rsidP="00FB3DA8">
      <w:pPr>
        <w:pStyle w:val="BodyTextIndent"/>
        <w:ind w:left="0"/>
        <w:rPr>
          <w:rFonts w:asciiTheme="minorHAnsi" w:hAnsiTheme="minorHAnsi"/>
          <w:sz w:val="22"/>
          <w:szCs w:val="22"/>
        </w:rPr>
      </w:pPr>
      <w:r w:rsidRPr="00FB3DA8">
        <w:rPr>
          <w:rFonts w:asciiTheme="minorHAnsi" w:hAnsiTheme="minorHAnsi"/>
          <w:b/>
          <w:bCs/>
          <w:sz w:val="22"/>
          <w:szCs w:val="22"/>
        </w:rPr>
        <w:t>Minimum Experience</w:t>
      </w:r>
      <w:r w:rsidRPr="00FB3DA8">
        <w:rPr>
          <w:rFonts w:asciiTheme="minorHAnsi" w:hAnsiTheme="minorHAnsi"/>
          <w:sz w:val="22"/>
          <w:szCs w:val="22"/>
        </w:rPr>
        <w:t xml:space="preserve">: 1+ years of case management experience working within the refugee and immigrant community. Bilingual skills are preferred (with preference given to Arabic and French).  </w:t>
      </w:r>
    </w:p>
    <w:p w14:paraId="416A2D31" w14:textId="5D1454CA" w:rsidR="00FB3DA8" w:rsidRPr="00FB3DA8" w:rsidRDefault="00FB3DA8" w:rsidP="00FB3DA8">
      <w:pPr>
        <w:pStyle w:val="BodyTextIndent"/>
        <w:ind w:left="0"/>
        <w:rPr>
          <w:rFonts w:asciiTheme="minorHAnsi" w:hAnsiTheme="minorHAnsi"/>
          <w:sz w:val="22"/>
          <w:szCs w:val="22"/>
        </w:rPr>
      </w:pPr>
      <w:r w:rsidRPr="00FB3DA8">
        <w:rPr>
          <w:rFonts w:asciiTheme="minorHAnsi" w:hAnsiTheme="minorHAnsi"/>
          <w:b/>
          <w:bCs/>
          <w:sz w:val="22"/>
          <w:szCs w:val="22"/>
        </w:rPr>
        <w:t xml:space="preserve">Minimum Education: </w:t>
      </w:r>
      <w:r w:rsidRPr="00FB3DA8">
        <w:rPr>
          <w:rFonts w:asciiTheme="minorHAnsi" w:hAnsiTheme="minorHAnsi"/>
          <w:sz w:val="22"/>
          <w:szCs w:val="22"/>
        </w:rPr>
        <w:t>BA/BS degree from an accredited college or university in a related field of study. MSW preferred.</w:t>
      </w:r>
    </w:p>
    <w:p w14:paraId="21548060" w14:textId="77777777" w:rsidR="00FB3DA8" w:rsidRPr="00FB3DA8" w:rsidRDefault="00FB3DA8" w:rsidP="00FB3DA8">
      <w:pPr>
        <w:pStyle w:val="BodyTextIndent"/>
        <w:ind w:left="0"/>
        <w:rPr>
          <w:rFonts w:asciiTheme="minorHAnsi" w:hAnsiTheme="minorHAnsi"/>
          <w:sz w:val="22"/>
          <w:szCs w:val="22"/>
        </w:rPr>
      </w:pPr>
      <w:r w:rsidRPr="00FB3DA8">
        <w:rPr>
          <w:rFonts w:asciiTheme="minorHAnsi" w:hAnsiTheme="minorHAnsi"/>
          <w:b/>
          <w:sz w:val="22"/>
          <w:szCs w:val="22"/>
        </w:rPr>
        <w:t>Licensure:</w:t>
      </w:r>
      <w:r w:rsidRPr="00FB3DA8">
        <w:rPr>
          <w:rFonts w:asciiTheme="minorHAnsi" w:hAnsiTheme="minorHAnsi"/>
          <w:sz w:val="22"/>
          <w:szCs w:val="22"/>
        </w:rPr>
        <w:t xml:space="preserve"> Valid drivers’ license with access to reliable transportation or eligible for shared auto program. </w:t>
      </w:r>
    </w:p>
    <w:p w14:paraId="2C25031B" w14:textId="77777777" w:rsidR="000A4A12" w:rsidRDefault="000A4A12" w:rsidP="000A4A12">
      <w:pPr>
        <w:spacing w:after="0" w:line="240" w:lineRule="auto"/>
        <w:jc w:val="both"/>
        <w:rPr>
          <w:rFonts w:ascii="Times New Roman" w:eastAsia="ヒラギノ角ゴ Pro W3" w:hAnsi="Times New Roman" w:cs="Times New Roman"/>
          <w:color w:val="000000"/>
          <w:sz w:val="24"/>
          <w:szCs w:val="24"/>
        </w:rPr>
      </w:pPr>
    </w:p>
    <w:p w14:paraId="6CF5AADA" w14:textId="77777777" w:rsidR="00936D21" w:rsidRPr="005514E9" w:rsidRDefault="00936D21" w:rsidP="00936D21">
      <w:pPr>
        <w:autoSpaceDE w:val="0"/>
        <w:autoSpaceDN w:val="0"/>
        <w:adjustRightInd w:val="0"/>
        <w:rPr>
          <w:b/>
          <w:u w:val="single"/>
        </w:rPr>
      </w:pPr>
      <w:r w:rsidRPr="005514E9">
        <w:rPr>
          <w:b/>
          <w:u w:val="single"/>
        </w:rPr>
        <w:t>Compensation</w:t>
      </w:r>
    </w:p>
    <w:p w14:paraId="613F6D96" w14:textId="77777777" w:rsidR="0006071B" w:rsidRPr="0006071B" w:rsidRDefault="0006071B" w:rsidP="0006071B">
      <w:pPr>
        <w:autoSpaceDE w:val="0"/>
        <w:autoSpaceDN w:val="0"/>
        <w:adjustRightInd w:val="0"/>
        <w:rPr>
          <w:rFonts w:eastAsiaTheme="minorEastAsia"/>
          <w:color w:val="434343"/>
        </w:rPr>
      </w:pPr>
      <w:r w:rsidRPr="0006071B">
        <w:rPr>
          <w:rFonts w:eastAsiaTheme="minorEastAsia"/>
          <w:color w:val="434343"/>
        </w:rPr>
        <w:t>The position is full-time exempt, and includes health and dental benefits and a 403(b) match plan.</w:t>
      </w:r>
    </w:p>
    <w:p w14:paraId="310A824A" w14:textId="065325CD" w:rsidR="001107F4" w:rsidRPr="004E3EF9" w:rsidRDefault="27DFE88B" w:rsidP="27DFE88B">
      <w:pPr>
        <w:autoSpaceDE w:val="0"/>
        <w:autoSpaceDN w:val="0"/>
        <w:adjustRightInd w:val="0"/>
        <w:spacing w:after="0" w:line="240" w:lineRule="auto"/>
        <w:rPr>
          <w:rFonts w:eastAsiaTheme="minorEastAsia"/>
          <w:b/>
          <w:bCs/>
          <w:u w:val="single"/>
        </w:rPr>
      </w:pPr>
      <w:r w:rsidRPr="004E3EF9">
        <w:rPr>
          <w:rFonts w:eastAsiaTheme="minorEastAsia"/>
          <w:b/>
          <w:bCs/>
          <w:u w:val="single"/>
        </w:rPr>
        <w:t xml:space="preserve">How to Apply </w:t>
      </w:r>
    </w:p>
    <w:p w14:paraId="59136131" w14:textId="77777777" w:rsidR="002E0504" w:rsidRPr="00C6775D" w:rsidRDefault="002E0504" w:rsidP="27DFE88B">
      <w:pPr>
        <w:autoSpaceDE w:val="0"/>
        <w:autoSpaceDN w:val="0"/>
        <w:adjustRightInd w:val="0"/>
        <w:spacing w:after="0" w:line="240" w:lineRule="auto"/>
        <w:rPr>
          <w:rFonts w:eastAsiaTheme="minorEastAsia"/>
          <w:b/>
          <w:bCs/>
          <w:u w:val="single"/>
        </w:rPr>
      </w:pPr>
    </w:p>
    <w:p w14:paraId="3D1D21C6" w14:textId="610C4A34" w:rsidR="001107F4" w:rsidRPr="00D216FD" w:rsidRDefault="000A4A12" w:rsidP="27DFE88B">
      <w:pPr>
        <w:autoSpaceDE w:val="0"/>
        <w:autoSpaceDN w:val="0"/>
        <w:adjustRightInd w:val="0"/>
        <w:spacing w:after="0" w:line="240" w:lineRule="auto"/>
        <w:rPr>
          <w:rFonts w:eastAsiaTheme="minorEastAsia"/>
        </w:rPr>
      </w:pPr>
      <w:r w:rsidRPr="000A4A12">
        <w:t xml:space="preserve">Applications </w:t>
      </w:r>
      <w:r w:rsidR="005514E9">
        <w:t xml:space="preserve">deadline is </w:t>
      </w:r>
      <w:r w:rsidR="000F333A">
        <w:rPr>
          <w:b/>
        </w:rPr>
        <w:t>December 20</w:t>
      </w:r>
      <w:bookmarkStart w:id="0" w:name="_GoBack"/>
      <w:bookmarkEnd w:id="0"/>
      <w:r w:rsidR="005514E9" w:rsidRPr="005514E9">
        <w:rPr>
          <w:b/>
        </w:rPr>
        <w:t>, 2017</w:t>
      </w:r>
      <w:r w:rsidRPr="000A4A12">
        <w:t>.</w:t>
      </w:r>
      <w:r w:rsidRPr="005B3700">
        <w:rPr>
          <w:sz w:val="23"/>
          <w:szCs w:val="23"/>
        </w:rPr>
        <w:t xml:space="preserve"> </w:t>
      </w:r>
      <w:r w:rsidR="27DFE88B" w:rsidRPr="27DFE88B">
        <w:rPr>
          <w:rFonts w:eastAsiaTheme="minorEastAsia"/>
        </w:rPr>
        <w:t xml:space="preserve">Please email detailed letter of interest and résumé to </w:t>
      </w:r>
      <w:hyperlink r:id="rId11">
        <w:r w:rsidR="27DFE88B" w:rsidRPr="27DFE88B">
          <w:rPr>
            <w:rFonts w:eastAsiaTheme="minorEastAsia"/>
            <w:color w:val="0000FF"/>
            <w:u w:val="single"/>
          </w:rPr>
          <w:t>jobs@nscphila.org</w:t>
        </w:r>
      </w:hyperlink>
      <w:r w:rsidR="27DFE88B" w:rsidRPr="27DFE88B">
        <w:rPr>
          <w:rFonts w:eastAsiaTheme="minorEastAsia"/>
        </w:rPr>
        <w:t>.  Please no phone calls.</w:t>
      </w:r>
    </w:p>
    <w:p w14:paraId="21A57FEC" w14:textId="77777777" w:rsidR="001107F4" w:rsidRPr="00D216FD" w:rsidRDefault="001107F4" w:rsidP="27DFE88B">
      <w:pPr>
        <w:autoSpaceDE w:val="0"/>
        <w:autoSpaceDN w:val="0"/>
        <w:adjustRightInd w:val="0"/>
        <w:spacing w:after="0" w:line="240" w:lineRule="auto"/>
        <w:rPr>
          <w:rFonts w:eastAsiaTheme="minorEastAsia"/>
        </w:rPr>
      </w:pPr>
    </w:p>
    <w:p w14:paraId="2BFCD140" w14:textId="0643E020" w:rsidR="007E17C6" w:rsidRPr="00C6775D" w:rsidRDefault="27DFE88B" w:rsidP="27DFE88B">
      <w:pPr>
        <w:autoSpaceDE w:val="0"/>
        <w:autoSpaceDN w:val="0"/>
        <w:adjustRightInd w:val="0"/>
        <w:spacing w:after="0" w:line="240" w:lineRule="auto"/>
        <w:rPr>
          <w:rFonts w:eastAsiaTheme="minorEastAsia"/>
        </w:rPr>
      </w:pPr>
      <w:r w:rsidRPr="27DFE88B">
        <w:rPr>
          <w:rFonts w:eastAsiaTheme="minorEastAsia"/>
        </w:rPr>
        <w:t>NSC does not discriminate in employment because of age, sex, race, religion, national origin, and sexual orientation or for any reason not relevant to the qualifications of the position.</w:t>
      </w:r>
    </w:p>
    <w:sectPr w:rsidR="007E17C6" w:rsidRPr="00C6775D" w:rsidSect="00C6775D">
      <w:headerReference w:type="default" r:id="rId12"/>
      <w:footerReference w:type="default" r:id="rId13"/>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F467B" w14:textId="77777777" w:rsidR="00D9639D" w:rsidRDefault="00D9639D" w:rsidP="00A51040">
      <w:pPr>
        <w:spacing w:after="0" w:line="240" w:lineRule="auto"/>
      </w:pPr>
      <w:r>
        <w:separator/>
      </w:r>
    </w:p>
  </w:endnote>
  <w:endnote w:type="continuationSeparator" w:id="0">
    <w:p w14:paraId="7ABB392B" w14:textId="77777777" w:rsidR="00D9639D" w:rsidRDefault="00D9639D" w:rsidP="00A51040">
      <w:pPr>
        <w:spacing w:after="0" w:line="240" w:lineRule="auto"/>
      </w:pPr>
      <w:r>
        <w:continuationSeparator/>
      </w:r>
    </w:p>
  </w:endnote>
  <w:endnote w:type="continuationNotice" w:id="1">
    <w:p w14:paraId="72B80B92" w14:textId="77777777" w:rsidR="00D9639D" w:rsidRDefault="00D963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1D598" w14:textId="77777777" w:rsidR="00AD4637" w:rsidRPr="003867F1" w:rsidRDefault="27DFE88B" w:rsidP="27DFE88B">
    <w:pPr>
      <w:pStyle w:val="Footer"/>
      <w:jc w:val="center"/>
      <w:rPr>
        <w:sz w:val="20"/>
        <w:szCs w:val="20"/>
      </w:rPr>
    </w:pPr>
    <w:r w:rsidRPr="27DFE88B">
      <w:rPr>
        <w:sz w:val="20"/>
        <w:szCs w:val="20"/>
      </w:rPr>
      <w:t>1216 Arch Street, 4</w:t>
    </w:r>
    <w:r w:rsidRPr="27DFE88B">
      <w:rPr>
        <w:sz w:val="20"/>
        <w:szCs w:val="20"/>
        <w:vertAlign w:val="superscript"/>
      </w:rPr>
      <w:t>th</w:t>
    </w:r>
    <w:r w:rsidRPr="27DFE88B">
      <w:rPr>
        <w:sz w:val="20"/>
        <w:szCs w:val="20"/>
      </w:rPr>
      <w:t xml:space="preserve"> Floor  •  Philadelphia, PA 19107  •  215-893-8400  •  215-735-9718 (f)</w:t>
    </w:r>
  </w:p>
  <w:p w14:paraId="2BDBC089" w14:textId="77777777" w:rsidR="00AD4637" w:rsidRPr="003867F1" w:rsidRDefault="27DFE88B" w:rsidP="27DFE88B">
    <w:pPr>
      <w:pStyle w:val="Footer"/>
      <w:jc w:val="center"/>
      <w:rPr>
        <w:sz w:val="20"/>
        <w:szCs w:val="20"/>
      </w:rPr>
    </w:pPr>
    <w:r w:rsidRPr="27DFE88B">
      <w:rPr>
        <w:sz w:val="20"/>
        <w:szCs w:val="20"/>
      </w:rPr>
      <w:t xml:space="preserve">www.nscphila.org  •  www.nsc-languages.org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A1AF9" w14:textId="77777777" w:rsidR="00D9639D" w:rsidRDefault="00D9639D" w:rsidP="00A51040">
      <w:pPr>
        <w:spacing w:after="0" w:line="240" w:lineRule="auto"/>
      </w:pPr>
      <w:r>
        <w:separator/>
      </w:r>
    </w:p>
  </w:footnote>
  <w:footnote w:type="continuationSeparator" w:id="0">
    <w:p w14:paraId="4FC3DD16" w14:textId="77777777" w:rsidR="00D9639D" w:rsidRDefault="00D9639D" w:rsidP="00A51040">
      <w:pPr>
        <w:spacing w:after="0" w:line="240" w:lineRule="auto"/>
      </w:pPr>
      <w:r>
        <w:continuationSeparator/>
      </w:r>
    </w:p>
  </w:footnote>
  <w:footnote w:type="continuationNotice" w:id="1">
    <w:p w14:paraId="73F54D7D" w14:textId="77777777" w:rsidR="00D9639D" w:rsidRDefault="00D9639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126D94B0" w14:paraId="3F775918" w14:textId="77777777" w:rsidTr="126D94B0">
      <w:tc>
        <w:tcPr>
          <w:tcW w:w="3120" w:type="dxa"/>
        </w:tcPr>
        <w:p w14:paraId="6AFEE99C" w14:textId="21D0C33E" w:rsidR="126D94B0" w:rsidRDefault="126D94B0" w:rsidP="126D94B0">
          <w:pPr>
            <w:pStyle w:val="Header"/>
            <w:ind w:left="-115"/>
          </w:pPr>
        </w:p>
      </w:tc>
      <w:tc>
        <w:tcPr>
          <w:tcW w:w="3120" w:type="dxa"/>
        </w:tcPr>
        <w:p w14:paraId="0318C0CF" w14:textId="128A7740" w:rsidR="126D94B0" w:rsidRDefault="126D94B0" w:rsidP="126D94B0">
          <w:pPr>
            <w:pStyle w:val="Header"/>
            <w:jc w:val="center"/>
          </w:pPr>
        </w:p>
      </w:tc>
      <w:tc>
        <w:tcPr>
          <w:tcW w:w="3120" w:type="dxa"/>
        </w:tcPr>
        <w:p w14:paraId="516D94F7" w14:textId="7C65D94D" w:rsidR="126D94B0" w:rsidRDefault="126D94B0" w:rsidP="126D94B0">
          <w:pPr>
            <w:pStyle w:val="Header"/>
            <w:ind w:right="-115"/>
            <w:jc w:val="right"/>
          </w:pPr>
        </w:p>
      </w:tc>
    </w:tr>
  </w:tbl>
  <w:p w14:paraId="52BA26C5" w14:textId="7C8F5D81" w:rsidR="126D94B0" w:rsidRDefault="126D94B0" w:rsidP="126D9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74D"/>
    <w:multiLevelType w:val="hybridMultilevel"/>
    <w:tmpl w:val="E648F330"/>
    <w:lvl w:ilvl="0" w:tplc="037C0DC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A27F0"/>
    <w:multiLevelType w:val="hybridMultilevel"/>
    <w:tmpl w:val="A61869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005FC5"/>
    <w:multiLevelType w:val="hybridMultilevel"/>
    <w:tmpl w:val="3EA24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C37CB"/>
    <w:multiLevelType w:val="hybridMultilevel"/>
    <w:tmpl w:val="63A89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428B4"/>
    <w:multiLevelType w:val="hybridMultilevel"/>
    <w:tmpl w:val="5848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362B46"/>
    <w:multiLevelType w:val="hybridMultilevel"/>
    <w:tmpl w:val="93C68E36"/>
    <w:lvl w:ilvl="0" w:tplc="0409000F">
      <w:start w:val="1"/>
      <w:numFmt w:val="decimal"/>
      <w:lvlText w:val="%1."/>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C47B22"/>
    <w:multiLevelType w:val="hybridMultilevel"/>
    <w:tmpl w:val="248C7D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FB3A8F"/>
    <w:multiLevelType w:val="hybridMultilevel"/>
    <w:tmpl w:val="9E1293E6"/>
    <w:lvl w:ilvl="0" w:tplc="04090019">
      <w:start w:val="1"/>
      <w:numFmt w:val="lowerLetter"/>
      <w:lvlText w:val="%1."/>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551071"/>
    <w:multiLevelType w:val="hybridMultilevel"/>
    <w:tmpl w:val="B2DC5A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910C68"/>
    <w:multiLevelType w:val="hybridMultilevel"/>
    <w:tmpl w:val="22EC3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037CFE"/>
    <w:multiLevelType w:val="hybridMultilevel"/>
    <w:tmpl w:val="030C4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052EB9"/>
    <w:multiLevelType w:val="hybridMultilevel"/>
    <w:tmpl w:val="7C183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C34369"/>
    <w:multiLevelType w:val="hybridMultilevel"/>
    <w:tmpl w:val="8E862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7071DE"/>
    <w:multiLevelType w:val="hybridMultilevel"/>
    <w:tmpl w:val="618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E30A17"/>
    <w:multiLevelType w:val="hybridMultilevel"/>
    <w:tmpl w:val="7A78F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77531"/>
    <w:multiLevelType w:val="hybridMultilevel"/>
    <w:tmpl w:val="1122C8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1A1828"/>
    <w:multiLevelType w:val="hybridMultilevel"/>
    <w:tmpl w:val="BF5A68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7"/>
  </w:num>
  <w:num w:numId="5">
    <w:abstractNumId w:val="8"/>
  </w:num>
  <w:num w:numId="6">
    <w:abstractNumId w:val="6"/>
  </w:num>
  <w:num w:numId="7">
    <w:abstractNumId w:val="1"/>
  </w:num>
  <w:num w:numId="8">
    <w:abstractNumId w:val="10"/>
  </w:num>
  <w:num w:numId="9">
    <w:abstractNumId w:val="16"/>
  </w:num>
  <w:num w:numId="10">
    <w:abstractNumId w:val="12"/>
  </w:num>
  <w:num w:numId="11">
    <w:abstractNumId w:val="14"/>
  </w:num>
  <w:num w:numId="12">
    <w:abstractNumId w:val="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2"/>
  </w:num>
  <w:num w:numId="17">
    <w:abstractNumId w:val="17"/>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27"/>
    <w:rsid w:val="0006071B"/>
    <w:rsid w:val="00076B9D"/>
    <w:rsid w:val="000A4A12"/>
    <w:rsid w:val="000F333A"/>
    <w:rsid w:val="001107F4"/>
    <w:rsid w:val="001D26E7"/>
    <w:rsid w:val="00210D7D"/>
    <w:rsid w:val="002E0504"/>
    <w:rsid w:val="002E52EB"/>
    <w:rsid w:val="002F2674"/>
    <w:rsid w:val="003346D7"/>
    <w:rsid w:val="00366C13"/>
    <w:rsid w:val="003867F1"/>
    <w:rsid w:val="003C0E41"/>
    <w:rsid w:val="004462EF"/>
    <w:rsid w:val="004711B3"/>
    <w:rsid w:val="004B7CB3"/>
    <w:rsid w:val="004E2ABF"/>
    <w:rsid w:val="004E3EF9"/>
    <w:rsid w:val="00515E27"/>
    <w:rsid w:val="005266A5"/>
    <w:rsid w:val="005514E9"/>
    <w:rsid w:val="0056271C"/>
    <w:rsid w:val="005D1D3E"/>
    <w:rsid w:val="005F52B2"/>
    <w:rsid w:val="0061465E"/>
    <w:rsid w:val="00695B21"/>
    <w:rsid w:val="006F02EA"/>
    <w:rsid w:val="007358C1"/>
    <w:rsid w:val="00757B71"/>
    <w:rsid w:val="00760A4D"/>
    <w:rsid w:val="007E17C6"/>
    <w:rsid w:val="007E1948"/>
    <w:rsid w:val="007F3CCF"/>
    <w:rsid w:val="009050D3"/>
    <w:rsid w:val="00936D21"/>
    <w:rsid w:val="00964D2D"/>
    <w:rsid w:val="00995901"/>
    <w:rsid w:val="009E14F6"/>
    <w:rsid w:val="009E5F5E"/>
    <w:rsid w:val="009F368B"/>
    <w:rsid w:val="00A51040"/>
    <w:rsid w:val="00A67578"/>
    <w:rsid w:val="00A95747"/>
    <w:rsid w:val="00AD4637"/>
    <w:rsid w:val="00B11A59"/>
    <w:rsid w:val="00B24E5E"/>
    <w:rsid w:val="00BD5596"/>
    <w:rsid w:val="00C209B9"/>
    <w:rsid w:val="00C57889"/>
    <w:rsid w:val="00C6775D"/>
    <w:rsid w:val="00CC565B"/>
    <w:rsid w:val="00CD1ADC"/>
    <w:rsid w:val="00D06AAB"/>
    <w:rsid w:val="00D216FD"/>
    <w:rsid w:val="00D52B84"/>
    <w:rsid w:val="00D5650E"/>
    <w:rsid w:val="00D9639D"/>
    <w:rsid w:val="00E00C37"/>
    <w:rsid w:val="00E05331"/>
    <w:rsid w:val="00EF4D9F"/>
    <w:rsid w:val="00F22FBD"/>
    <w:rsid w:val="00F41888"/>
    <w:rsid w:val="00F840DE"/>
    <w:rsid w:val="00FB3DA8"/>
    <w:rsid w:val="05EBC43F"/>
    <w:rsid w:val="078AFE79"/>
    <w:rsid w:val="0857C4C0"/>
    <w:rsid w:val="0C8BACA2"/>
    <w:rsid w:val="108797C9"/>
    <w:rsid w:val="126D94B0"/>
    <w:rsid w:val="176086E1"/>
    <w:rsid w:val="200FA3AA"/>
    <w:rsid w:val="20545539"/>
    <w:rsid w:val="27DFE88B"/>
    <w:rsid w:val="299C133B"/>
    <w:rsid w:val="4495717D"/>
    <w:rsid w:val="510BB780"/>
    <w:rsid w:val="5946B45C"/>
    <w:rsid w:val="5BA5246A"/>
    <w:rsid w:val="7B7E98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4F447"/>
  <w15:docId w15:val="{F3ECEF34-F0E3-44A3-9922-C980504F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040"/>
  </w:style>
  <w:style w:type="paragraph" w:styleId="Footer">
    <w:name w:val="footer"/>
    <w:basedOn w:val="Normal"/>
    <w:link w:val="FooterChar"/>
    <w:uiPriority w:val="99"/>
    <w:unhideWhenUsed/>
    <w:rsid w:val="00A51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040"/>
  </w:style>
  <w:style w:type="character" w:styleId="Hyperlink">
    <w:name w:val="Hyperlink"/>
    <w:basedOn w:val="DefaultParagraphFont"/>
    <w:uiPriority w:val="99"/>
    <w:unhideWhenUsed/>
    <w:rsid w:val="00A51040"/>
    <w:rPr>
      <w:color w:val="0563C1" w:themeColor="hyperlink"/>
      <w:u w:val="single"/>
    </w:rPr>
  </w:style>
  <w:style w:type="paragraph" w:styleId="BalloonText">
    <w:name w:val="Balloon Text"/>
    <w:basedOn w:val="Normal"/>
    <w:link w:val="BalloonTextChar"/>
    <w:uiPriority w:val="99"/>
    <w:semiHidden/>
    <w:unhideWhenUsed/>
    <w:rsid w:val="00526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6A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7E17C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7E17C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17C6"/>
    <w:rPr>
      <w:rFonts w:ascii="Times New Roman" w:eastAsia="Times New Roman" w:hAnsi="Times New Roman" w:cs="Times New Roman"/>
      <w:sz w:val="24"/>
      <w:szCs w:val="24"/>
    </w:rPr>
  </w:style>
  <w:style w:type="paragraph" w:styleId="NoSpacing">
    <w:name w:val="No Spacing"/>
    <w:qFormat/>
    <w:rsid w:val="00D216FD"/>
    <w:pPr>
      <w:spacing w:after="0" w:line="240" w:lineRule="auto"/>
    </w:pPr>
    <w:rPr>
      <w:rFonts w:ascii="Calibri" w:eastAsia="Calibri" w:hAnsi="Calibri" w:cs="Times New Roman"/>
    </w:rPr>
  </w:style>
  <w:style w:type="paragraph" w:styleId="ListParagraph">
    <w:name w:val="List Paragraph"/>
    <w:basedOn w:val="Normal"/>
    <w:uiPriority w:val="34"/>
    <w:qFormat/>
    <w:rsid w:val="00BD559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7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nscphil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0B1A518FEE2448822673D741B6B05C" ma:contentTypeVersion="2" ma:contentTypeDescription="Create a new document." ma:contentTypeScope="" ma:versionID="4bb1a4bc20768c27a220bce4add07bc1">
  <xsd:schema xmlns:xsd="http://www.w3.org/2001/XMLSchema" xmlns:xs="http://www.w3.org/2001/XMLSchema" xmlns:p="http://schemas.microsoft.com/office/2006/metadata/properties" xmlns:ns2="e01d7aab-384c-41b7-9b43-4126f66869aa" targetNamespace="http://schemas.microsoft.com/office/2006/metadata/properties" ma:root="true" ma:fieldsID="3f65d95feec782a81799a3ff8061adc7" ns2:_="">
    <xsd:import namespace="e01d7aab-384c-41b7-9b43-4126f66869a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7aab-384c-41b7-9b43-4126f66869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28D09-5B44-41D8-87C8-A93D77A3C4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BED9FB-8BD9-45B0-877C-9152136E4D30}">
  <ds:schemaRefs>
    <ds:schemaRef ds:uri="http://schemas.microsoft.com/sharepoint/v3/contenttype/forms"/>
  </ds:schemaRefs>
</ds:datastoreItem>
</file>

<file path=customXml/itemProps3.xml><?xml version="1.0" encoding="utf-8"?>
<ds:datastoreItem xmlns:ds="http://schemas.openxmlformats.org/officeDocument/2006/customXml" ds:itemID="{D46FA0E8-1872-49AA-BE10-F3F0BBC76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7aab-384c-41b7-9b43-4126f6686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Babcock</dc:creator>
  <cp:keywords/>
  <dc:description/>
  <cp:lastModifiedBy>Pamela Jones-Burnley</cp:lastModifiedBy>
  <cp:revision>4</cp:revision>
  <cp:lastPrinted>2015-08-25T17:21:00Z</cp:lastPrinted>
  <dcterms:created xsi:type="dcterms:W3CDTF">2017-12-06T19:55:00Z</dcterms:created>
  <dcterms:modified xsi:type="dcterms:W3CDTF">2017-12-06T20:25:00Z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0x010100590B1A518FEE2448822673D741B6B05C</vt:lpwstr>
  </property>
</Properties>
</file>