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464DE" w14:textId="130E7769" w:rsidR="009E74A9" w:rsidRPr="00E6177A" w:rsidRDefault="009E74A9" w:rsidP="00322836">
      <w:pPr>
        <w:pStyle w:val="BasicParagraph"/>
        <w:spacing w:after="180" w:line="240" w:lineRule="auto"/>
        <w:jc w:val="center"/>
        <w:rPr>
          <w:rFonts w:ascii="General Sans" w:hAnsi="General Sans" w:cs="Calibri"/>
          <w:b/>
          <w:color w:val="52514D"/>
          <w:sz w:val="20"/>
          <w:szCs w:val="20"/>
          <w:u w:val="single"/>
        </w:rPr>
      </w:pPr>
      <w:r w:rsidRPr="00E6177A">
        <w:rPr>
          <w:rFonts w:ascii="General Sans" w:hAnsi="General Sans" w:cs="Calibri"/>
          <w:b/>
          <w:color w:val="52514D"/>
          <w:sz w:val="20"/>
          <w:szCs w:val="20"/>
          <w:u w:val="single"/>
        </w:rPr>
        <w:t xml:space="preserve">Senior Corps, </w:t>
      </w:r>
      <w:r>
        <w:rPr>
          <w:rFonts w:ascii="General Sans" w:hAnsi="General Sans" w:cs="Calibri"/>
          <w:b/>
          <w:color w:val="52514D"/>
          <w:sz w:val="20"/>
          <w:szCs w:val="20"/>
          <w:u w:val="single"/>
        </w:rPr>
        <w:t>In-Kind Specialist</w:t>
      </w:r>
    </w:p>
    <w:p w14:paraId="33794EF5" w14:textId="274A7B79" w:rsidR="009E74A9" w:rsidRPr="00E6177A" w:rsidRDefault="009E74A9" w:rsidP="009E74A9">
      <w:pPr>
        <w:pStyle w:val="BasicParagraph"/>
        <w:spacing w:after="180" w:line="240" w:lineRule="auto"/>
        <w:rPr>
          <w:rFonts w:ascii="Times New Roman" w:hAnsi="Times New Roman" w:cs="Times New Roman"/>
          <w:b/>
          <w:color w:val="52514D"/>
          <w:sz w:val="22"/>
          <w:szCs w:val="22"/>
        </w:rPr>
      </w:pPr>
      <w:r w:rsidRPr="00E6177A">
        <w:rPr>
          <w:rFonts w:ascii="Times New Roman" w:hAnsi="Times New Roman" w:cs="Times New Roman"/>
          <w:b/>
          <w:color w:val="52514D"/>
          <w:sz w:val="22"/>
          <w:szCs w:val="22"/>
        </w:rPr>
        <w:t>About the Program</w:t>
      </w:r>
      <w:r w:rsidR="00D375DA">
        <w:rPr>
          <w:rFonts w:ascii="Times New Roman" w:hAnsi="Times New Roman" w:cs="Times New Roman"/>
          <w:b/>
          <w:color w:val="52514D"/>
          <w:sz w:val="22"/>
          <w:szCs w:val="22"/>
        </w:rPr>
        <w:t>: Refugee Resettlement Team</w:t>
      </w:r>
    </w:p>
    <w:p w14:paraId="4FD6E5B8" w14:textId="77777777" w:rsidR="009E74A9" w:rsidRPr="00E6177A" w:rsidRDefault="009E74A9" w:rsidP="009E74A9">
      <w:pPr>
        <w:spacing w:before="100" w:beforeAutospacing="1" w:after="100" w:afterAutospacing="1"/>
        <w:rPr>
          <w:rFonts w:ascii="Times New Roman" w:eastAsia="Times New Roman" w:hAnsi="Times New Roman"/>
          <w:color w:val="000000" w:themeColor="text1"/>
          <w:sz w:val="22"/>
          <w:szCs w:val="22"/>
        </w:rPr>
      </w:pPr>
      <w:r w:rsidRPr="00E6177A">
        <w:rPr>
          <w:rFonts w:ascii="Times New Roman" w:eastAsia="Times New Roman" w:hAnsi="Times New Roman"/>
          <w:color w:val="000000" w:themeColor="text1"/>
          <w:sz w:val="22"/>
          <w:szCs w:val="22"/>
        </w:rPr>
        <w:t xml:space="preserve">NSC is the leading refugee resettlement agency in the Philadelphia area. We provide support to newly arrived refugees. Many of our refugee clients arrive with chronic and acute illnesses, emotional trauma (such as depression, anxiety, intellectual disabilities, and post-traumatic stress disorder) due to war, displacement, torture and persecution, and suffer from adjustment challenges during their early phases of resettlement. We use empathetic design, strength-based model, and social ecological perspective to provide intensive and culturally competent case management to help with adjustment and comfortable and productive integration into life in Philadelphia. We are keenly invested in empowering our clients to adopt early independence and self-sufficiency. </w:t>
      </w:r>
    </w:p>
    <w:p w14:paraId="0237A016" w14:textId="77777777" w:rsidR="009E74A9" w:rsidRDefault="009E74A9" w:rsidP="009E74A9">
      <w:pPr>
        <w:pStyle w:val="BasicParagraph"/>
        <w:spacing w:after="180" w:line="240" w:lineRule="auto"/>
        <w:rPr>
          <w:rFonts w:ascii="Times New Roman" w:hAnsi="Times New Roman" w:cs="Times New Roman"/>
          <w:b/>
          <w:color w:val="52514D"/>
          <w:sz w:val="22"/>
          <w:szCs w:val="22"/>
        </w:rPr>
      </w:pPr>
      <w:r w:rsidRPr="00E6177A">
        <w:rPr>
          <w:rFonts w:ascii="Times New Roman" w:hAnsi="Times New Roman" w:cs="Times New Roman"/>
          <w:b/>
          <w:color w:val="52514D"/>
          <w:sz w:val="22"/>
          <w:szCs w:val="22"/>
        </w:rPr>
        <w:t>Job Description</w:t>
      </w:r>
    </w:p>
    <w:p w14:paraId="2B05101C" w14:textId="3BD00521" w:rsidR="009E74A9" w:rsidRPr="00B71619" w:rsidRDefault="00B71619" w:rsidP="009E74A9">
      <w:pPr>
        <w:pStyle w:val="BasicParagraph"/>
        <w:spacing w:after="180" w:line="240" w:lineRule="auto"/>
        <w:rPr>
          <w:rFonts w:ascii="Times New Roman" w:hAnsi="Times New Roman" w:cs="Times New Roman"/>
          <w:color w:val="52514D"/>
          <w:sz w:val="22"/>
          <w:szCs w:val="22"/>
        </w:rPr>
      </w:pPr>
      <w:r w:rsidRPr="00B71619">
        <w:rPr>
          <w:rFonts w:ascii="Times New Roman" w:hAnsi="Times New Roman" w:cs="Times New Roman"/>
          <w:color w:val="52514D"/>
          <w:sz w:val="22"/>
          <w:szCs w:val="22"/>
        </w:rPr>
        <w:t>Assist our Resettlement Team with donation management and partnerships. NSC ensures that clients are able to receive a fully stocked home once arrived, bedroom, kitchen and bathroom goods. These goods are donated through a variety of community partnerships, and often stored at our office. This position would manage our donation stock, prep home set-up kits, and assist in partnership expansion.</w:t>
      </w:r>
    </w:p>
    <w:p w14:paraId="7C47CAC7" w14:textId="77777777" w:rsidR="009E74A9" w:rsidRDefault="009E74A9" w:rsidP="009E74A9">
      <w:pPr>
        <w:pStyle w:val="BasicParagraph"/>
        <w:spacing w:after="180" w:line="240" w:lineRule="auto"/>
        <w:rPr>
          <w:rFonts w:ascii="Times New Roman" w:hAnsi="Times New Roman" w:cs="Times New Roman"/>
          <w:b/>
          <w:color w:val="52514D"/>
          <w:sz w:val="22"/>
          <w:szCs w:val="22"/>
        </w:rPr>
      </w:pPr>
      <w:r w:rsidRPr="00E6177A">
        <w:rPr>
          <w:rFonts w:ascii="Times New Roman" w:hAnsi="Times New Roman" w:cs="Times New Roman"/>
          <w:b/>
          <w:color w:val="52514D"/>
          <w:sz w:val="22"/>
          <w:szCs w:val="22"/>
        </w:rPr>
        <w:t>Qualifications</w:t>
      </w:r>
    </w:p>
    <w:p w14:paraId="693B2582" w14:textId="768B5BDF" w:rsidR="009E74A9" w:rsidRDefault="0029539B" w:rsidP="0029539B">
      <w:pPr>
        <w:pStyle w:val="BasicParagraph"/>
        <w:numPr>
          <w:ilvl w:val="0"/>
          <w:numId w:val="4"/>
        </w:numPr>
        <w:spacing w:line="240" w:lineRule="auto"/>
        <w:rPr>
          <w:rFonts w:ascii="Times New Roman" w:hAnsi="Times New Roman" w:cs="Times New Roman"/>
          <w:color w:val="52514D"/>
          <w:sz w:val="22"/>
          <w:szCs w:val="22"/>
        </w:rPr>
      </w:pPr>
      <w:r>
        <w:rPr>
          <w:rFonts w:ascii="Times New Roman" w:hAnsi="Times New Roman" w:cs="Times New Roman"/>
          <w:color w:val="52514D"/>
          <w:sz w:val="22"/>
          <w:szCs w:val="22"/>
        </w:rPr>
        <w:t>Able to lift more than 25 lbs.</w:t>
      </w:r>
    </w:p>
    <w:p w14:paraId="5B5079C3" w14:textId="6B399AA2" w:rsidR="0029539B" w:rsidRDefault="0029539B" w:rsidP="0029539B">
      <w:pPr>
        <w:pStyle w:val="BasicParagraph"/>
        <w:numPr>
          <w:ilvl w:val="0"/>
          <w:numId w:val="4"/>
        </w:numPr>
        <w:spacing w:line="240" w:lineRule="auto"/>
        <w:rPr>
          <w:rFonts w:ascii="Times New Roman" w:hAnsi="Times New Roman" w:cs="Times New Roman"/>
          <w:color w:val="52514D"/>
          <w:sz w:val="22"/>
          <w:szCs w:val="22"/>
        </w:rPr>
      </w:pPr>
      <w:r>
        <w:rPr>
          <w:rFonts w:ascii="Times New Roman" w:hAnsi="Times New Roman" w:cs="Times New Roman"/>
          <w:color w:val="52514D"/>
          <w:sz w:val="22"/>
          <w:szCs w:val="22"/>
        </w:rPr>
        <w:t>Comfortable spending hours working on feet</w:t>
      </w:r>
    </w:p>
    <w:p w14:paraId="1BEE2EA4" w14:textId="60B6A002" w:rsidR="0029539B" w:rsidRDefault="0029539B" w:rsidP="0029539B">
      <w:pPr>
        <w:pStyle w:val="BasicParagraph"/>
        <w:numPr>
          <w:ilvl w:val="0"/>
          <w:numId w:val="4"/>
        </w:numPr>
        <w:spacing w:line="240" w:lineRule="auto"/>
        <w:rPr>
          <w:rFonts w:ascii="Times New Roman" w:hAnsi="Times New Roman" w:cs="Times New Roman"/>
          <w:color w:val="52514D"/>
          <w:sz w:val="22"/>
          <w:szCs w:val="22"/>
        </w:rPr>
      </w:pPr>
      <w:r>
        <w:rPr>
          <w:rFonts w:ascii="Times New Roman" w:hAnsi="Times New Roman" w:cs="Times New Roman"/>
          <w:color w:val="52514D"/>
          <w:sz w:val="22"/>
          <w:szCs w:val="22"/>
        </w:rPr>
        <w:t>Strong communication and problem solving skills</w:t>
      </w:r>
    </w:p>
    <w:p w14:paraId="59254A76" w14:textId="77777777" w:rsidR="0029539B" w:rsidRPr="0029539B" w:rsidRDefault="0029539B" w:rsidP="0029539B">
      <w:pPr>
        <w:pStyle w:val="BasicParagraph"/>
        <w:spacing w:line="240" w:lineRule="auto"/>
        <w:ind w:left="720"/>
        <w:rPr>
          <w:rFonts w:ascii="Times New Roman" w:hAnsi="Times New Roman" w:cs="Times New Roman"/>
          <w:color w:val="52514D"/>
          <w:sz w:val="22"/>
          <w:szCs w:val="22"/>
        </w:rPr>
      </w:pPr>
    </w:p>
    <w:p w14:paraId="1D1AD7C0" w14:textId="77777777" w:rsidR="009E74A9" w:rsidRPr="00E6177A" w:rsidRDefault="009E74A9" w:rsidP="009E74A9">
      <w:pPr>
        <w:pStyle w:val="BasicParagraph"/>
        <w:spacing w:after="180" w:line="240" w:lineRule="auto"/>
        <w:rPr>
          <w:rFonts w:ascii="Times New Roman" w:hAnsi="Times New Roman" w:cs="Times New Roman"/>
          <w:b/>
          <w:color w:val="52514D"/>
          <w:sz w:val="22"/>
          <w:szCs w:val="22"/>
        </w:rPr>
      </w:pPr>
      <w:r w:rsidRPr="00E6177A">
        <w:rPr>
          <w:rFonts w:ascii="Times New Roman" w:hAnsi="Times New Roman" w:cs="Times New Roman"/>
          <w:b/>
          <w:color w:val="52514D"/>
          <w:sz w:val="22"/>
          <w:szCs w:val="22"/>
        </w:rPr>
        <w:t>Apply</w:t>
      </w:r>
    </w:p>
    <w:p w14:paraId="29D3AD54" w14:textId="77777777" w:rsidR="009E74A9" w:rsidRDefault="009E74A9" w:rsidP="009E74A9">
      <w:pPr>
        <w:pStyle w:val="BasicParagraph"/>
        <w:spacing w:after="180" w:line="240" w:lineRule="auto"/>
        <w:rPr>
          <w:rFonts w:ascii="General Sans" w:hAnsi="General Sans" w:cs="Calibri"/>
          <w:color w:val="52514D"/>
          <w:sz w:val="20"/>
          <w:szCs w:val="20"/>
        </w:rPr>
      </w:pPr>
      <w:r>
        <w:rPr>
          <w:rFonts w:ascii="General Sans" w:hAnsi="General Sans" w:cs="Calibri"/>
          <w:color w:val="52514D"/>
          <w:sz w:val="20"/>
          <w:szCs w:val="20"/>
        </w:rPr>
        <w:t>Visit nscphila.org and go to the “How you can Help” tab. Click on the “Year of Service” option, where the application link is listed.</w:t>
      </w:r>
    </w:p>
    <w:p w14:paraId="2F460897" w14:textId="38AD3B6B" w:rsidR="009E74A9" w:rsidRDefault="009E74A9" w:rsidP="00B30CD5">
      <w:pPr>
        <w:pStyle w:val="BasicParagraph"/>
        <w:spacing w:after="180" w:line="240" w:lineRule="auto"/>
        <w:rPr>
          <w:rFonts w:ascii="General Sans" w:hAnsi="General Sans" w:cs="Calibri"/>
          <w:color w:val="52514D"/>
          <w:sz w:val="20"/>
          <w:szCs w:val="20"/>
        </w:rPr>
      </w:pPr>
    </w:p>
    <w:p w14:paraId="68CD51C8" w14:textId="27C764A9" w:rsidR="009E74A9" w:rsidRDefault="009E74A9" w:rsidP="00B30CD5">
      <w:pPr>
        <w:pStyle w:val="BasicParagraph"/>
        <w:spacing w:after="180" w:line="240" w:lineRule="auto"/>
        <w:rPr>
          <w:rFonts w:ascii="General Sans" w:hAnsi="General Sans" w:cs="Calibri"/>
          <w:color w:val="52514D"/>
          <w:sz w:val="20"/>
          <w:szCs w:val="20"/>
        </w:rPr>
      </w:pPr>
    </w:p>
    <w:p w14:paraId="276D7CAA" w14:textId="2E54545C" w:rsidR="009E74A9" w:rsidRDefault="009E74A9" w:rsidP="00B30CD5">
      <w:pPr>
        <w:pStyle w:val="BasicParagraph"/>
        <w:spacing w:after="180" w:line="240" w:lineRule="auto"/>
        <w:rPr>
          <w:rFonts w:ascii="General Sans" w:hAnsi="General Sans" w:cs="Calibri"/>
          <w:color w:val="52514D"/>
          <w:sz w:val="20"/>
          <w:szCs w:val="20"/>
        </w:rPr>
      </w:pPr>
    </w:p>
    <w:p w14:paraId="743515A6" w14:textId="0C240B20" w:rsidR="009E74A9" w:rsidRDefault="009E74A9" w:rsidP="00B30CD5">
      <w:pPr>
        <w:pStyle w:val="BasicParagraph"/>
        <w:spacing w:after="180" w:line="240" w:lineRule="auto"/>
        <w:rPr>
          <w:rFonts w:ascii="General Sans" w:hAnsi="General Sans" w:cs="Calibri"/>
          <w:color w:val="52514D"/>
          <w:sz w:val="20"/>
          <w:szCs w:val="20"/>
        </w:rPr>
      </w:pPr>
    </w:p>
    <w:p w14:paraId="5DCB9374" w14:textId="65E4B842" w:rsidR="00E1150A" w:rsidRDefault="00E1150A" w:rsidP="00B30CD5">
      <w:pPr>
        <w:pStyle w:val="BasicParagraph"/>
        <w:spacing w:after="180" w:line="240" w:lineRule="auto"/>
        <w:rPr>
          <w:rFonts w:ascii="General Sans" w:hAnsi="General Sans" w:cs="Calibri"/>
          <w:color w:val="52514D"/>
          <w:sz w:val="20"/>
          <w:szCs w:val="20"/>
        </w:rPr>
      </w:pPr>
    </w:p>
    <w:p w14:paraId="127DA421" w14:textId="790E4BE5" w:rsidR="00E1150A" w:rsidRDefault="00E1150A" w:rsidP="00B30CD5">
      <w:pPr>
        <w:pStyle w:val="BasicParagraph"/>
        <w:spacing w:after="180" w:line="240" w:lineRule="auto"/>
        <w:rPr>
          <w:rFonts w:ascii="General Sans" w:hAnsi="General Sans" w:cs="Calibri"/>
          <w:color w:val="52514D"/>
          <w:sz w:val="20"/>
          <w:szCs w:val="20"/>
        </w:rPr>
      </w:pPr>
    </w:p>
    <w:p w14:paraId="05AD3225" w14:textId="540C2EFA" w:rsidR="00E1150A" w:rsidRDefault="00E1150A" w:rsidP="00B30CD5">
      <w:pPr>
        <w:pStyle w:val="BasicParagraph"/>
        <w:spacing w:after="180" w:line="240" w:lineRule="auto"/>
        <w:rPr>
          <w:rFonts w:ascii="General Sans" w:hAnsi="General Sans" w:cs="Calibri"/>
          <w:color w:val="52514D"/>
          <w:sz w:val="20"/>
          <w:szCs w:val="20"/>
        </w:rPr>
      </w:pPr>
    </w:p>
    <w:p w14:paraId="1B119822" w14:textId="40275191" w:rsidR="009E74A9" w:rsidRPr="00E6177A" w:rsidRDefault="009E74A9" w:rsidP="009E74A9">
      <w:pPr>
        <w:pStyle w:val="BasicParagraph"/>
        <w:spacing w:after="180" w:line="240" w:lineRule="auto"/>
        <w:jc w:val="center"/>
        <w:rPr>
          <w:rFonts w:ascii="General Sans" w:hAnsi="General Sans" w:cs="Calibri"/>
          <w:b/>
          <w:color w:val="52514D"/>
          <w:sz w:val="20"/>
          <w:szCs w:val="20"/>
          <w:u w:val="single"/>
        </w:rPr>
      </w:pPr>
      <w:r>
        <w:rPr>
          <w:rFonts w:ascii="General Sans" w:hAnsi="General Sans" w:cs="Calibri"/>
          <w:b/>
          <w:color w:val="52514D"/>
          <w:sz w:val="20"/>
          <w:szCs w:val="20"/>
          <w:u w:val="single"/>
        </w:rPr>
        <w:lastRenderedPageBreak/>
        <w:t>Senior Corps, Digital</w:t>
      </w:r>
      <w:r w:rsidRPr="00E6177A">
        <w:rPr>
          <w:rFonts w:ascii="General Sans" w:hAnsi="General Sans" w:cs="Calibri"/>
          <w:b/>
          <w:color w:val="52514D"/>
          <w:sz w:val="20"/>
          <w:szCs w:val="20"/>
          <w:u w:val="single"/>
        </w:rPr>
        <w:t xml:space="preserve"> Literacy</w:t>
      </w:r>
    </w:p>
    <w:p w14:paraId="094DC0DD" w14:textId="7696E075" w:rsidR="009E74A9" w:rsidRPr="00E6177A" w:rsidRDefault="009E74A9" w:rsidP="009E74A9">
      <w:pPr>
        <w:pStyle w:val="BasicParagraph"/>
        <w:spacing w:after="180" w:line="240" w:lineRule="auto"/>
        <w:rPr>
          <w:rFonts w:ascii="Times New Roman" w:hAnsi="Times New Roman" w:cs="Times New Roman"/>
          <w:b/>
          <w:color w:val="52514D"/>
          <w:sz w:val="22"/>
          <w:szCs w:val="22"/>
        </w:rPr>
      </w:pPr>
      <w:r w:rsidRPr="00E6177A">
        <w:rPr>
          <w:rFonts w:ascii="Times New Roman" w:hAnsi="Times New Roman" w:cs="Times New Roman"/>
          <w:b/>
          <w:color w:val="52514D"/>
          <w:sz w:val="22"/>
          <w:szCs w:val="22"/>
        </w:rPr>
        <w:t>About the Program</w:t>
      </w:r>
      <w:r w:rsidR="00D375DA">
        <w:rPr>
          <w:rFonts w:ascii="Times New Roman" w:hAnsi="Times New Roman" w:cs="Times New Roman"/>
          <w:b/>
          <w:color w:val="52514D"/>
          <w:sz w:val="22"/>
          <w:szCs w:val="22"/>
        </w:rPr>
        <w:t>- Refugee Resettlement Team</w:t>
      </w:r>
    </w:p>
    <w:p w14:paraId="06EC98E2" w14:textId="77777777" w:rsidR="009E74A9" w:rsidRPr="00E6177A" w:rsidRDefault="009E74A9" w:rsidP="009E74A9">
      <w:pPr>
        <w:spacing w:before="100" w:beforeAutospacing="1" w:after="100" w:afterAutospacing="1"/>
        <w:rPr>
          <w:rFonts w:ascii="Times New Roman" w:eastAsia="Times New Roman" w:hAnsi="Times New Roman"/>
          <w:color w:val="000000" w:themeColor="text1"/>
          <w:sz w:val="22"/>
          <w:szCs w:val="22"/>
        </w:rPr>
      </w:pPr>
      <w:r w:rsidRPr="00E6177A">
        <w:rPr>
          <w:rFonts w:ascii="Times New Roman" w:eastAsia="Times New Roman" w:hAnsi="Times New Roman"/>
          <w:color w:val="000000" w:themeColor="text1"/>
          <w:sz w:val="22"/>
          <w:szCs w:val="22"/>
        </w:rPr>
        <w:t xml:space="preserve">NSC is the leading refugee resettlement agency in the Philadelphia area. We provide support to newly arrived refugees. Many of our refugee clients arrive with chronic and acute illnesses, emotional trauma (such as depression, anxiety, intellectual disabilities, and post-traumatic stress disorder) due to war, displacement, torture and persecution, and suffer from adjustment challenges during their early phases of resettlement. We use empathetic design, strength-based model, and social ecological perspective to provide intensive and culturally competent case management to help with adjustment and comfortable and productive integration into life in Philadelphia. We are keenly invested in empowering our clients to adopt early independence and self-sufficiency. </w:t>
      </w:r>
    </w:p>
    <w:p w14:paraId="3DB1CB3A" w14:textId="77777777" w:rsidR="009E74A9" w:rsidRDefault="009E74A9" w:rsidP="009E74A9">
      <w:pPr>
        <w:pStyle w:val="BasicParagraph"/>
        <w:spacing w:after="180" w:line="240" w:lineRule="auto"/>
        <w:rPr>
          <w:rFonts w:ascii="Times New Roman" w:hAnsi="Times New Roman" w:cs="Times New Roman"/>
          <w:b/>
          <w:color w:val="52514D"/>
          <w:sz w:val="22"/>
          <w:szCs w:val="22"/>
        </w:rPr>
      </w:pPr>
      <w:r w:rsidRPr="00E6177A">
        <w:rPr>
          <w:rFonts w:ascii="Times New Roman" w:hAnsi="Times New Roman" w:cs="Times New Roman"/>
          <w:b/>
          <w:color w:val="52514D"/>
          <w:sz w:val="22"/>
          <w:szCs w:val="22"/>
        </w:rPr>
        <w:t>Job Description</w:t>
      </w:r>
    </w:p>
    <w:p w14:paraId="68CE4197" w14:textId="4D257264" w:rsidR="009E74A9" w:rsidRPr="00322836" w:rsidRDefault="00322836" w:rsidP="009E74A9">
      <w:pPr>
        <w:pStyle w:val="BasicParagraph"/>
        <w:spacing w:after="180" w:line="240" w:lineRule="auto"/>
        <w:rPr>
          <w:rFonts w:ascii="Times New Roman" w:hAnsi="Times New Roman" w:cs="Times New Roman"/>
          <w:color w:val="52514D"/>
          <w:sz w:val="22"/>
          <w:szCs w:val="22"/>
        </w:rPr>
      </w:pPr>
      <w:r>
        <w:rPr>
          <w:rFonts w:ascii="Times New Roman" w:hAnsi="Times New Roman" w:cs="Times New Roman"/>
          <w:color w:val="52514D"/>
          <w:sz w:val="22"/>
          <w:szCs w:val="22"/>
        </w:rPr>
        <w:t>Work with the Cultural Orientation Specialist to develop a working curriculum for digital literacy. The program will allow clients to be proficient in basic computer skills like zoom, emailing and online billing within the first few weeks of arrival.</w:t>
      </w:r>
      <w:r w:rsidR="00C92802">
        <w:rPr>
          <w:rFonts w:ascii="Times New Roman" w:hAnsi="Times New Roman" w:cs="Times New Roman"/>
          <w:color w:val="52514D"/>
          <w:sz w:val="22"/>
          <w:szCs w:val="22"/>
        </w:rPr>
        <w:t xml:space="preserve"> The courses will take place both in-person and online.</w:t>
      </w:r>
    </w:p>
    <w:p w14:paraId="4BB72FAC" w14:textId="30A2536D" w:rsidR="009E74A9" w:rsidRDefault="009E74A9" w:rsidP="009E74A9">
      <w:pPr>
        <w:pStyle w:val="BasicParagraph"/>
        <w:spacing w:after="180" w:line="240" w:lineRule="auto"/>
        <w:rPr>
          <w:rFonts w:ascii="Times New Roman" w:hAnsi="Times New Roman" w:cs="Times New Roman"/>
          <w:b/>
          <w:color w:val="52514D"/>
          <w:sz w:val="22"/>
          <w:szCs w:val="22"/>
        </w:rPr>
      </w:pPr>
      <w:r w:rsidRPr="00E6177A">
        <w:rPr>
          <w:rFonts w:ascii="Times New Roman" w:hAnsi="Times New Roman" w:cs="Times New Roman"/>
          <w:b/>
          <w:color w:val="52514D"/>
          <w:sz w:val="22"/>
          <w:szCs w:val="22"/>
        </w:rPr>
        <w:t>Qualifications</w:t>
      </w:r>
    </w:p>
    <w:p w14:paraId="3A628E28" w14:textId="77777777" w:rsidR="00B71619" w:rsidRPr="00B71619" w:rsidRDefault="00B71619" w:rsidP="00B71619">
      <w:pPr>
        <w:pStyle w:val="BasicParagraph"/>
        <w:numPr>
          <w:ilvl w:val="0"/>
          <w:numId w:val="4"/>
        </w:numPr>
        <w:spacing w:line="240" w:lineRule="auto"/>
        <w:rPr>
          <w:rFonts w:ascii="Times New Roman" w:hAnsi="Times New Roman" w:cs="Times New Roman"/>
          <w:color w:val="52514D"/>
          <w:sz w:val="22"/>
          <w:szCs w:val="22"/>
        </w:rPr>
      </w:pPr>
      <w:r w:rsidRPr="00B71619">
        <w:rPr>
          <w:rFonts w:ascii="Times New Roman" w:hAnsi="Times New Roman" w:cs="Times New Roman"/>
          <w:color w:val="52514D"/>
          <w:sz w:val="22"/>
          <w:szCs w:val="22"/>
        </w:rPr>
        <w:t>Proficiency in another language preferred, not required</w:t>
      </w:r>
    </w:p>
    <w:p w14:paraId="71F46946" w14:textId="77777777" w:rsidR="00B71619" w:rsidRPr="00B71619" w:rsidRDefault="00B71619" w:rsidP="00B71619">
      <w:pPr>
        <w:pStyle w:val="BasicParagraph"/>
        <w:numPr>
          <w:ilvl w:val="0"/>
          <w:numId w:val="4"/>
        </w:numPr>
        <w:spacing w:line="240" w:lineRule="auto"/>
        <w:rPr>
          <w:rFonts w:ascii="Times New Roman" w:hAnsi="Times New Roman" w:cs="Times New Roman"/>
          <w:color w:val="52514D"/>
          <w:sz w:val="22"/>
          <w:szCs w:val="22"/>
        </w:rPr>
      </w:pPr>
      <w:r w:rsidRPr="00B71619">
        <w:rPr>
          <w:rFonts w:ascii="Times New Roman" w:hAnsi="Times New Roman" w:cs="Times New Roman"/>
          <w:color w:val="52514D"/>
          <w:sz w:val="22"/>
          <w:szCs w:val="22"/>
        </w:rPr>
        <w:t>Proficiency with technology</w:t>
      </w:r>
    </w:p>
    <w:p w14:paraId="48778CFA" w14:textId="77777777" w:rsidR="00B71619" w:rsidRPr="00B71619" w:rsidRDefault="00B71619" w:rsidP="00B71619">
      <w:pPr>
        <w:pStyle w:val="BasicParagraph"/>
        <w:numPr>
          <w:ilvl w:val="0"/>
          <w:numId w:val="4"/>
        </w:numPr>
        <w:spacing w:line="240" w:lineRule="auto"/>
        <w:rPr>
          <w:rFonts w:ascii="Times New Roman" w:hAnsi="Times New Roman" w:cs="Times New Roman"/>
          <w:color w:val="52514D"/>
          <w:sz w:val="22"/>
          <w:szCs w:val="22"/>
        </w:rPr>
      </w:pPr>
      <w:r w:rsidRPr="00B71619">
        <w:rPr>
          <w:rFonts w:ascii="Times New Roman" w:hAnsi="Times New Roman" w:cs="Times New Roman"/>
          <w:color w:val="52514D"/>
          <w:sz w:val="22"/>
          <w:szCs w:val="22"/>
        </w:rPr>
        <w:t>Teaching/ tutoring background preferred, not required</w:t>
      </w:r>
    </w:p>
    <w:p w14:paraId="2D68380D" w14:textId="77777777" w:rsidR="00B71619" w:rsidRDefault="00B71619" w:rsidP="00B71619">
      <w:pPr>
        <w:pStyle w:val="BasicParagraph"/>
        <w:numPr>
          <w:ilvl w:val="0"/>
          <w:numId w:val="4"/>
        </w:numPr>
        <w:spacing w:line="240" w:lineRule="auto"/>
        <w:rPr>
          <w:rFonts w:ascii="Times New Roman" w:hAnsi="Times New Roman" w:cs="Times New Roman"/>
          <w:color w:val="52514D"/>
          <w:sz w:val="22"/>
          <w:szCs w:val="22"/>
        </w:rPr>
      </w:pPr>
      <w:r w:rsidRPr="00B71619">
        <w:rPr>
          <w:rFonts w:ascii="Times New Roman" w:hAnsi="Times New Roman" w:cs="Times New Roman"/>
          <w:color w:val="52514D"/>
          <w:sz w:val="22"/>
          <w:szCs w:val="22"/>
        </w:rPr>
        <w:t xml:space="preserve">Must be patient and </w:t>
      </w:r>
      <w:r>
        <w:rPr>
          <w:rFonts w:ascii="Times New Roman" w:hAnsi="Times New Roman" w:cs="Times New Roman"/>
          <w:color w:val="52514D"/>
          <w:sz w:val="22"/>
          <w:szCs w:val="22"/>
        </w:rPr>
        <w:t>empathetic</w:t>
      </w:r>
    </w:p>
    <w:p w14:paraId="0775DB70" w14:textId="5726E3FA" w:rsidR="00C92802" w:rsidRPr="00B71619" w:rsidRDefault="00B71619" w:rsidP="00B71619">
      <w:pPr>
        <w:pStyle w:val="BasicParagraph"/>
        <w:numPr>
          <w:ilvl w:val="0"/>
          <w:numId w:val="4"/>
        </w:numPr>
        <w:spacing w:line="240" w:lineRule="auto"/>
        <w:rPr>
          <w:rFonts w:ascii="Times New Roman" w:hAnsi="Times New Roman" w:cs="Times New Roman"/>
          <w:color w:val="52514D"/>
          <w:sz w:val="22"/>
          <w:szCs w:val="22"/>
        </w:rPr>
      </w:pPr>
      <w:r>
        <w:rPr>
          <w:rFonts w:ascii="Times New Roman" w:hAnsi="Times New Roman" w:cs="Times New Roman"/>
          <w:color w:val="52514D"/>
          <w:sz w:val="22"/>
          <w:szCs w:val="22"/>
        </w:rPr>
        <w:t>Cultural Sensitivity</w:t>
      </w:r>
    </w:p>
    <w:p w14:paraId="4DACAFF3" w14:textId="77777777" w:rsidR="009E74A9" w:rsidRPr="00E6177A" w:rsidRDefault="009E74A9" w:rsidP="009E74A9">
      <w:pPr>
        <w:pStyle w:val="BasicParagraph"/>
        <w:spacing w:after="180" w:line="240" w:lineRule="auto"/>
        <w:rPr>
          <w:rFonts w:ascii="Times New Roman" w:hAnsi="Times New Roman" w:cs="Times New Roman"/>
          <w:b/>
          <w:color w:val="52514D"/>
          <w:sz w:val="22"/>
          <w:szCs w:val="22"/>
        </w:rPr>
      </w:pPr>
    </w:p>
    <w:p w14:paraId="74E6EEA4" w14:textId="77777777" w:rsidR="009E74A9" w:rsidRPr="00E6177A" w:rsidRDefault="009E74A9" w:rsidP="009E74A9">
      <w:pPr>
        <w:pStyle w:val="BasicParagraph"/>
        <w:spacing w:after="180" w:line="240" w:lineRule="auto"/>
        <w:rPr>
          <w:rFonts w:ascii="Times New Roman" w:hAnsi="Times New Roman" w:cs="Times New Roman"/>
          <w:b/>
          <w:color w:val="52514D"/>
          <w:sz w:val="22"/>
          <w:szCs w:val="22"/>
        </w:rPr>
      </w:pPr>
      <w:r w:rsidRPr="00E6177A">
        <w:rPr>
          <w:rFonts w:ascii="Times New Roman" w:hAnsi="Times New Roman" w:cs="Times New Roman"/>
          <w:b/>
          <w:color w:val="52514D"/>
          <w:sz w:val="22"/>
          <w:szCs w:val="22"/>
        </w:rPr>
        <w:t>Apply</w:t>
      </w:r>
    </w:p>
    <w:p w14:paraId="5A5E02F6" w14:textId="77777777" w:rsidR="009E74A9" w:rsidRDefault="009E74A9" w:rsidP="009E74A9">
      <w:pPr>
        <w:pStyle w:val="BasicParagraph"/>
        <w:spacing w:after="180" w:line="240" w:lineRule="auto"/>
        <w:rPr>
          <w:rFonts w:ascii="General Sans" w:hAnsi="General Sans" w:cs="Calibri"/>
          <w:color w:val="52514D"/>
          <w:sz w:val="20"/>
          <w:szCs w:val="20"/>
        </w:rPr>
      </w:pPr>
      <w:r>
        <w:rPr>
          <w:rFonts w:ascii="General Sans" w:hAnsi="General Sans" w:cs="Calibri"/>
          <w:color w:val="52514D"/>
          <w:sz w:val="20"/>
          <w:szCs w:val="20"/>
        </w:rPr>
        <w:t>Visit nscphila.org and go to the “How you can Help” tab. Click on the “Year of Service” option, where the application link is listed.</w:t>
      </w:r>
    </w:p>
    <w:p w14:paraId="30E6A340" w14:textId="63A47B18" w:rsidR="009E74A9" w:rsidRDefault="009E74A9" w:rsidP="00B30CD5">
      <w:pPr>
        <w:pStyle w:val="BasicParagraph"/>
        <w:spacing w:after="180" w:line="240" w:lineRule="auto"/>
        <w:rPr>
          <w:rFonts w:ascii="General Sans" w:hAnsi="General Sans" w:cs="Calibri"/>
          <w:color w:val="52514D"/>
          <w:sz w:val="20"/>
          <w:szCs w:val="20"/>
        </w:rPr>
      </w:pPr>
    </w:p>
    <w:p w14:paraId="38133EDB" w14:textId="555F2A0E" w:rsidR="009E74A9" w:rsidRDefault="009E74A9" w:rsidP="00B30CD5">
      <w:pPr>
        <w:pStyle w:val="BasicParagraph"/>
        <w:spacing w:after="180" w:line="240" w:lineRule="auto"/>
        <w:rPr>
          <w:rFonts w:ascii="General Sans" w:hAnsi="General Sans" w:cs="Calibri"/>
          <w:color w:val="52514D"/>
          <w:sz w:val="20"/>
          <w:szCs w:val="20"/>
        </w:rPr>
      </w:pPr>
    </w:p>
    <w:p w14:paraId="3EDD3467" w14:textId="606972BC" w:rsidR="009E74A9" w:rsidRDefault="009E74A9" w:rsidP="00B30CD5">
      <w:pPr>
        <w:pStyle w:val="BasicParagraph"/>
        <w:spacing w:after="180" w:line="240" w:lineRule="auto"/>
        <w:rPr>
          <w:rFonts w:ascii="General Sans" w:hAnsi="General Sans" w:cs="Calibri"/>
          <w:color w:val="52514D"/>
          <w:sz w:val="20"/>
          <w:szCs w:val="20"/>
        </w:rPr>
      </w:pPr>
    </w:p>
    <w:p w14:paraId="48637718" w14:textId="2ADCB859" w:rsidR="00E1150A" w:rsidRDefault="00E1150A" w:rsidP="00B30CD5">
      <w:pPr>
        <w:pStyle w:val="BasicParagraph"/>
        <w:spacing w:after="180" w:line="240" w:lineRule="auto"/>
        <w:rPr>
          <w:rFonts w:ascii="General Sans" w:hAnsi="General Sans" w:cs="Calibri"/>
          <w:color w:val="52514D"/>
          <w:sz w:val="20"/>
          <w:szCs w:val="20"/>
        </w:rPr>
      </w:pPr>
    </w:p>
    <w:p w14:paraId="4108C01D" w14:textId="768DE8BA" w:rsidR="00E1150A" w:rsidRDefault="00E1150A" w:rsidP="00B30CD5">
      <w:pPr>
        <w:pStyle w:val="BasicParagraph"/>
        <w:spacing w:after="180" w:line="240" w:lineRule="auto"/>
        <w:rPr>
          <w:rFonts w:ascii="General Sans" w:hAnsi="General Sans" w:cs="Calibri"/>
          <w:color w:val="52514D"/>
          <w:sz w:val="20"/>
          <w:szCs w:val="20"/>
        </w:rPr>
      </w:pPr>
    </w:p>
    <w:p w14:paraId="1B7C2EB9" w14:textId="06193AD0" w:rsidR="009E74A9" w:rsidRDefault="009E74A9" w:rsidP="00B30CD5">
      <w:pPr>
        <w:pStyle w:val="BasicParagraph"/>
        <w:spacing w:after="180" w:line="240" w:lineRule="auto"/>
        <w:rPr>
          <w:rFonts w:ascii="General Sans" w:hAnsi="General Sans" w:cs="Calibri"/>
          <w:color w:val="52514D"/>
          <w:sz w:val="20"/>
          <w:szCs w:val="20"/>
        </w:rPr>
      </w:pPr>
    </w:p>
    <w:p w14:paraId="2E4E2C12" w14:textId="77777777" w:rsidR="009E74A9" w:rsidRPr="00E6177A" w:rsidRDefault="009E74A9" w:rsidP="009E74A9">
      <w:pPr>
        <w:pStyle w:val="BasicParagraph"/>
        <w:spacing w:after="180" w:line="240" w:lineRule="auto"/>
        <w:jc w:val="center"/>
        <w:rPr>
          <w:rFonts w:ascii="General Sans" w:hAnsi="General Sans" w:cs="Calibri"/>
          <w:b/>
          <w:color w:val="52514D"/>
          <w:sz w:val="20"/>
          <w:szCs w:val="20"/>
          <w:u w:val="single"/>
        </w:rPr>
      </w:pPr>
      <w:r w:rsidRPr="00E6177A">
        <w:rPr>
          <w:rFonts w:ascii="General Sans" w:hAnsi="General Sans" w:cs="Calibri"/>
          <w:b/>
          <w:color w:val="52514D"/>
          <w:sz w:val="20"/>
          <w:szCs w:val="20"/>
          <w:u w:val="single"/>
        </w:rPr>
        <w:lastRenderedPageBreak/>
        <w:t>Senior Corps, Financial Literacy</w:t>
      </w:r>
    </w:p>
    <w:p w14:paraId="0AABBCE5" w14:textId="2F44977E" w:rsidR="009E74A9" w:rsidRPr="00E6177A" w:rsidRDefault="009E74A9" w:rsidP="009E74A9">
      <w:pPr>
        <w:pStyle w:val="BasicParagraph"/>
        <w:spacing w:after="180" w:line="240" w:lineRule="auto"/>
        <w:rPr>
          <w:rFonts w:ascii="Times New Roman" w:hAnsi="Times New Roman" w:cs="Times New Roman"/>
          <w:b/>
          <w:color w:val="52514D"/>
          <w:sz w:val="22"/>
          <w:szCs w:val="22"/>
        </w:rPr>
      </w:pPr>
      <w:r w:rsidRPr="00E6177A">
        <w:rPr>
          <w:rFonts w:ascii="Times New Roman" w:hAnsi="Times New Roman" w:cs="Times New Roman"/>
          <w:b/>
          <w:color w:val="52514D"/>
          <w:sz w:val="22"/>
          <w:szCs w:val="22"/>
        </w:rPr>
        <w:t>About the Program</w:t>
      </w:r>
      <w:r w:rsidR="00D375DA">
        <w:rPr>
          <w:rFonts w:ascii="Times New Roman" w:hAnsi="Times New Roman" w:cs="Times New Roman"/>
          <w:b/>
          <w:color w:val="52514D"/>
          <w:sz w:val="22"/>
          <w:szCs w:val="22"/>
        </w:rPr>
        <w:t>- Refugee Resettlement Team</w:t>
      </w:r>
    </w:p>
    <w:p w14:paraId="797A4D11" w14:textId="77777777" w:rsidR="009E74A9" w:rsidRPr="00E6177A" w:rsidRDefault="009E74A9" w:rsidP="009E74A9">
      <w:pPr>
        <w:spacing w:before="100" w:beforeAutospacing="1" w:after="100" w:afterAutospacing="1"/>
        <w:rPr>
          <w:rFonts w:ascii="Times New Roman" w:eastAsia="Times New Roman" w:hAnsi="Times New Roman"/>
          <w:color w:val="000000" w:themeColor="text1"/>
          <w:sz w:val="22"/>
          <w:szCs w:val="22"/>
        </w:rPr>
      </w:pPr>
      <w:r w:rsidRPr="00E6177A">
        <w:rPr>
          <w:rFonts w:ascii="Times New Roman" w:eastAsia="Times New Roman" w:hAnsi="Times New Roman"/>
          <w:color w:val="000000" w:themeColor="text1"/>
          <w:sz w:val="22"/>
          <w:szCs w:val="22"/>
        </w:rPr>
        <w:t xml:space="preserve">NSC is the leading refugee resettlement agency in the Philadelphia area. We provide support to newly arrived refugees. Many of our refugee clients arrive with chronic and acute illnesses, emotional trauma (such as depression, anxiety, intellectual disabilities, and post-traumatic stress disorder) due to war, displacement, torture and persecution, and suffer from adjustment challenges during their early phases of resettlement. We use empathetic design, strength-based model, and social ecological perspective to provide intensive and culturally competent case management to help with adjustment and comfortable and productive integration into life in Philadelphia. We are keenly invested in empowering our clients to adopt early independence and self-sufficiency. </w:t>
      </w:r>
    </w:p>
    <w:p w14:paraId="63EB8800" w14:textId="77777777" w:rsidR="009E74A9" w:rsidRDefault="009E74A9" w:rsidP="009E74A9">
      <w:pPr>
        <w:pStyle w:val="BasicParagraph"/>
        <w:spacing w:after="180" w:line="240" w:lineRule="auto"/>
        <w:rPr>
          <w:rFonts w:ascii="Times New Roman" w:hAnsi="Times New Roman" w:cs="Times New Roman"/>
          <w:b/>
          <w:color w:val="52514D"/>
          <w:sz w:val="22"/>
          <w:szCs w:val="22"/>
        </w:rPr>
      </w:pPr>
      <w:r w:rsidRPr="00E6177A">
        <w:rPr>
          <w:rFonts w:ascii="Times New Roman" w:hAnsi="Times New Roman" w:cs="Times New Roman"/>
          <w:b/>
          <w:color w:val="52514D"/>
          <w:sz w:val="22"/>
          <w:szCs w:val="22"/>
        </w:rPr>
        <w:t>Job Description</w:t>
      </w:r>
    </w:p>
    <w:p w14:paraId="5DCD4788" w14:textId="3A0A6C6C" w:rsidR="009E74A9" w:rsidRPr="00C92802" w:rsidRDefault="00C92802" w:rsidP="009E74A9">
      <w:pPr>
        <w:pStyle w:val="BasicParagraph"/>
        <w:spacing w:after="180" w:line="240" w:lineRule="auto"/>
        <w:rPr>
          <w:rFonts w:ascii="Times New Roman" w:hAnsi="Times New Roman" w:cs="Times New Roman"/>
          <w:color w:val="52514D"/>
          <w:sz w:val="22"/>
          <w:szCs w:val="22"/>
        </w:rPr>
      </w:pPr>
      <w:r>
        <w:rPr>
          <w:rFonts w:ascii="Times New Roman" w:hAnsi="Times New Roman" w:cs="Times New Roman"/>
          <w:color w:val="52514D"/>
          <w:sz w:val="22"/>
          <w:szCs w:val="22"/>
        </w:rPr>
        <w:t xml:space="preserve">Assist clients within the first few weeks of their arrival with building a budget. In addition to budget building, orient clients with overall US financial system (ex. Credit cards and credit scores, how to build savings). Escort clients to the bank and financial appointments and check-in regularly to discuss progress and problem-solve. </w:t>
      </w:r>
    </w:p>
    <w:p w14:paraId="273E1CF3" w14:textId="77777777" w:rsidR="009E74A9" w:rsidRDefault="009E74A9" w:rsidP="009E74A9">
      <w:pPr>
        <w:pStyle w:val="BasicParagraph"/>
        <w:spacing w:after="180" w:line="240" w:lineRule="auto"/>
        <w:rPr>
          <w:rFonts w:ascii="Times New Roman" w:hAnsi="Times New Roman" w:cs="Times New Roman"/>
          <w:b/>
          <w:color w:val="52514D"/>
          <w:sz w:val="22"/>
          <w:szCs w:val="22"/>
        </w:rPr>
      </w:pPr>
      <w:r w:rsidRPr="00E6177A">
        <w:rPr>
          <w:rFonts w:ascii="Times New Roman" w:hAnsi="Times New Roman" w:cs="Times New Roman"/>
          <w:b/>
          <w:color w:val="52514D"/>
          <w:sz w:val="22"/>
          <w:szCs w:val="22"/>
        </w:rPr>
        <w:t>Qualifications</w:t>
      </w:r>
    </w:p>
    <w:p w14:paraId="14E96960" w14:textId="7FB6D8A5" w:rsidR="009E74A9" w:rsidRPr="00B71619" w:rsidRDefault="00C92802" w:rsidP="00B71619">
      <w:pPr>
        <w:pStyle w:val="BasicParagraph"/>
        <w:numPr>
          <w:ilvl w:val="0"/>
          <w:numId w:val="4"/>
        </w:numPr>
        <w:spacing w:line="240" w:lineRule="auto"/>
        <w:rPr>
          <w:rFonts w:ascii="Times New Roman" w:hAnsi="Times New Roman" w:cs="Times New Roman"/>
          <w:color w:val="52514D"/>
          <w:sz w:val="22"/>
          <w:szCs w:val="22"/>
        </w:rPr>
      </w:pPr>
      <w:r w:rsidRPr="00B71619">
        <w:rPr>
          <w:rFonts w:ascii="Times New Roman" w:hAnsi="Times New Roman" w:cs="Times New Roman"/>
          <w:color w:val="52514D"/>
          <w:sz w:val="22"/>
          <w:szCs w:val="22"/>
        </w:rPr>
        <w:t>Proficiency in another language preferred, not required</w:t>
      </w:r>
    </w:p>
    <w:p w14:paraId="24A21BD1" w14:textId="1E907A15" w:rsidR="00C92802" w:rsidRPr="00B71619" w:rsidRDefault="00095F10" w:rsidP="00B71619">
      <w:pPr>
        <w:pStyle w:val="BasicParagraph"/>
        <w:numPr>
          <w:ilvl w:val="0"/>
          <w:numId w:val="4"/>
        </w:numPr>
        <w:spacing w:line="240" w:lineRule="auto"/>
        <w:rPr>
          <w:rFonts w:ascii="Times New Roman" w:hAnsi="Times New Roman" w:cs="Times New Roman"/>
          <w:color w:val="52514D"/>
          <w:sz w:val="22"/>
          <w:szCs w:val="22"/>
        </w:rPr>
      </w:pPr>
      <w:r w:rsidRPr="00B71619">
        <w:rPr>
          <w:rFonts w:ascii="Times New Roman" w:hAnsi="Times New Roman" w:cs="Times New Roman"/>
          <w:color w:val="52514D"/>
          <w:sz w:val="22"/>
          <w:szCs w:val="22"/>
        </w:rPr>
        <w:t xml:space="preserve">Proficiency with </w:t>
      </w:r>
      <w:r w:rsidR="00B71619" w:rsidRPr="00B71619">
        <w:rPr>
          <w:rFonts w:ascii="Times New Roman" w:hAnsi="Times New Roman" w:cs="Times New Roman"/>
          <w:color w:val="52514D"/>
          <w:sz w:val="22"/>
          <w:szCs w:val="22"/>
        </w:rPr>
        <w:t>technology</w:t>
      </w:r>
    </w:p>
    <w:p w14:paraId="27A83931" w14:textId="56C54B42" w:rsidR="00B71619" w:rsidRPr="00B71619" w:rsidRDefault="00B71619" w:rsidP="00B71619">
      <w:pPr>
        <w:pStyle w:val="BasicParagraph"/>
        <w:numPr>
          <w:ilvl w:val="0"/>
          <w:numId w:val="4"/>
        </w:numPr>
        <w:spacing w:line="240" w:lineRule="auto"/>
        <w:rPr>
          <w:rFonts w:ascii="Times New Roman" w:hAnsi="Times New Roman" w:cs="Times New Roman"/>
          <w:color w:val="52514D"/>
          <w:sz w:val="22"/>
          <w:szCs w:val="22"/>
        </w:rPr>
      </w:pPr>
      <w:r w:rsidRPr="00B71619">
        <w:rPr>
          <w:rFonts w:ascii="Times New Roman" w:hAnsi="Times New Roman" w:cs="Times New Roman"/>
          <w:color w:val="52514D"/>
          <w:sz w:val="22"/>
          <w:szCs w:val="22"/>
        </w:rPr>
        <w:t>Teaching/ tutoring background preferred, not required</w:t>
      </w:r>
    </w:p>
    <w:p w14:paraId="69E51085" w14:textId="440303D0" w:rsidR="00B71619" w:rsidRDefault="00B71619" w:rsidP="00B71619">
      <w:pPr>
        <w:pStyle w:val="BasicParagraph"/>
        <w:numPr>
          <w:ilvl w:val="0"/>
          <w:numId w:val="4"/>
        </w:numPr>
        <w:spacing w:line="240" w:lineRule="auto"/>
        <w:rPr>
          <w:rFonts w:ascii="Times New Roman" w:hAnsi="Times New Roman" w:cs="Times New Roman"/>
          <w:color w:val="52514D"/>
          <w:sz w:val="22"/>
          <w:szCs w:val="22"/>
        </w:rPr>
      </w:pPr>
      <w:r w:rsidRPr="00B71619">
        <w:rPr>
          <w:rFonts w:ascii="Times New Roman" w:hAnsi="Times New Roman" w:cs="Times New Roman"/>
          <w:color w:val="52514D"/>
          <w:sz w:val="22"/>
          <w:szCs w:val="22"/>
        </w:rPr>
        <w:t xml:space="preserve">Must be patient and </w:t>
      </w:r>
      <w:r>
        <w:rPr>
          <w:rFonts w:ascii="Times New Roman" w:hAnsi="Times New Roman" w:cs="Times New Roman"/>
          <w:color w:val="52514D"/>
          <w:sz w:val="22"/>
          <w:szCs w:val="22"/>
        </w:rPr>
        <w:t>empathetic</w:t>
      </w:r>
    </w:p>
    <w:p w14:paraId="7DD14211" w14:textId="35A767AD" w:rsidR="00B71619" w:rsidRPr="00B71619" w:rsidRDefault="00B71619" w:rsidP="00B71619">
      <w:pPr>
        <w:pStyle w:val="BasicParagraph"/>
        <w:numPr>
          <w:ilvl w:val="0"/>
          <w:numId w:val="4"/>
        </w:numPr>
        <w:spacing w:line="240" w:lineRule="auto"/>
        <w:rPr>
          <w:rFonts w:ascii="Times New Roman" w:hAnsi="Times New Roman" w:cs="Times New Roman"/>
          <w:color w:val="52514D"/>
          <w:sz w:val="22"/>
          <w:szCs w:val="22"/>
        </w:rPr>
      </w:pPr>
      <w:r>
        <w:rPr>
          <w:rFonts w:ascii="Times New Roman" w:hAnsi="Times New Roman" w:cs="Times New Roman"/>
          <w:color w:val="52514D"/>
          <w:sz w:val="22"/>
          <w:szCs w:val="22"/>
        </w:rPr>
        <w:t>Cultural Sensitivity</w:t>
      </w:r>
    </w:p>
    <w:p w14:paraId="597C4C35" w14:textId="77777777" w:rsidR="009E74A9" w:rsidRPr="00E6177A" w:rsidRDefault="009E74A9" w:rsidP="009E74A9">
      <w:pPr>
        <w:pStyle w:val="BasicParagraph"/>
        <w:spacing w:after="180" w:line="240" w:lineRule="auto"/>
        <w:rPr>
          <w:rFonts w:ascii="Times New Roman" w:hAnsi="Times New Roman" w:cs="Times New Roman"/>
          <w:b/>
          <w:color w:val="52514D"/>
          <w:sz w:val="22"/>
          <w:szCs w:val="22"/>
        </w:rPr>
      </w:pPr>
      <w:r w:rsidRPr="00E6177A">
        <w:rPr>
          <w:rFonts w:ascii="Times New Roman" w:hAnsi="Times New Roman" w:cs="Times New Roman"/>
          <w:b/>
          <w:color w:val="52514D"/>
          <w:sz w:val="22"/>
          <w:szCs w:val="22"/>
        </w:rPr>
        <w:t>Apply</w:t>
      </w:r>
    </w:p>
    <w:p w14:paraId="10848046" w14:textId="77777777" w:rsidR="009E74A9" w:rsidRDefault="009E74A9" w:rsidP="009E74A9">
      <w:pPr>
        <w:pStyle w:val="BasicParagraph"/>
        <w:spacing w:after="180" w:line="240" w:lineRule="auto"/>
        <w:rPr>
          <w:rFonts w:ascii="General Sans" w:hAnsi="General Sans" w:cs="Calibri"/>
          <w:color w:val="52514D"/>
          <w:sz w:val="20"/>
          <w:szCs w:val="20"/>
        </w:rPr>
      </w:pPr>
      <w:r>
        <w:rPr>
          <w:rFonts w:ascii="General Sans" w:hAnsi="General Sans" w:cs="Calibri"/>
          <w:color w:val="52514D"/>
          <w:sz w:val="20"/>
          <w:szCs w:val="20"/>
        </w:rPr>
        <w:t>Visit nscphila.org and go to the “How you can Help” tab. Click on the “Year of Service” option, where the application link is listed.</w:t>
      </w:r>
    </w:p>
    <w:p w14:paraId="10F1FB9B" w14:textId="77777777" w:rsidR="009E74A9" w:rsidRDefault="009E74A9" w:rsidP="00B30CD5">
      <w:pPr>
        <w:pStyle w:val="BasicParagraph"/>
        <w:spacing w:after="180" w:line="240" w:lineRule="auto"/>
        <w:rPr>
          <w:rFonts w:ascii="General Sans" w:hAnsi="General Sans" w:cs="Calibri"/>
          <w:color w:val="52514D"/>
          <w:sz w:val="20"/>
          <w:szCs w:val="20"/>
        </w:rPr>
      </w:pPr>
    </w:p>
    <w:p w14:paraId="14937D45" w14:textId="77777777" w:rsidR="009E74A9" w:rsidRDefault="009E74A9" w:rsidP="00B30CD5">
      <w:pPr>
        <w:pStyle w:val="BasicParagraph"/>
        <w:spacing w:after="180" w:line="240" w:lineRule="auto"/>
        <w:rPr>
          <w:rFonts w:ascii="General Sans" w:hAnsi="General Sans" w:cs="Calibri"/>
          <w:color w:val="52514D"/>
          <w:sz w:val="20"/>
          <w:szCs w:val="20"/>
        </w:rPr>
      </w:pPr>
    </w:p>
    <w:p w14:paraId="3B4D5D2B" w14:textId="77777777" w:rsidR="009E74A9" w:rsidRDefault="009E74A9" w:rsidP="00B30CD5">
      <w:pPr>
        <w:pStyle w:val="BasicParagraph"/>
        <w:spacing w:after="180" w:line="240" w:lineRule="auto"/>
        <w:rPr>
          <w:rFonts w:ascii="General Sans" w:hAnsi="General Sans" w:cs="Calibri"/>
          <w:b/>
          <w:color w:val="52514D"/>
          <w:sz w:val="20"/>
          <w:szCs w:val="20"/>
        </w:rPr>
      </w:pPr>
    </w:p>
    <w:p w14:paraId="5F44FD8E" w14:textId="07BEF54D" w:rsidR="009E74A9" w:rsidRDefault="009E74A9" w:rsidP="00B30CD5">
      <w:pPr>
        <w:pStyle w:val="BasicParagraph"/>
        <w:spacing w:after="180" w:line="240" w:lineRule="auto"/>
        <w:rPr>
          <w:rFonts w:ascii="General Sans" w:hAnsi="General Sans" w:cs="Calibri"/>
          <w:b/>
          <w:color w:val="52514D"/>
          <w:sz w:val="20"/>
          <w:szCs w:val="20"/>
        </w:rPr>
      </w:pPr>
    </w:p>
    <w:p w14:paraId="43D53981" w14:textId="660BDBFC" w:rsidR="00E1150A" w:rsidRDefault="00E1150A" w:rsidP="00B30CD5">
      <w:pPr>
        <w:pStyle w:val="BasicParagraph"/>
        <w:spacing w:after="180" w:line="240" w:lineRule="auto"/>
        <w:rPr>
          <w:rFonts w:ascii="General Sans" w:hAnsi="General Sans" w:cs="Calibri"/>
          <w:b/>
          <w:color w:val="52514D"/>
          <w:sz w:val="20"/>
          <w:szCs w:val="20"/>
        </w:rPr>
      </w:pPr>
    </w:p>
    <w:p w14:paraId="3D959F0F" w14:textId="72730143" w:rsidR="00E1150A" w:rsidRDefault="00E1150A" w:rsidP="00B30CD5">
      <w:pPr>
        <w:pStyle w:val="BasicParagraph"/>
        <w:spacing w:after="180" w:line="240" w:lineRule="auto"/>
        <w:rPr>
          <w:rFonts w:ascii="General Sans" w:hAnsi="General Sans" w:cs="Calibri"/>
          <w:b/>
          <w:color w:val="52514D"/>
          <w:sz w:val="20"/>
          <w:szCs w:val="20"/>
        </w:rPr>
      </w:pPr>
    </w:p>
    <w:p w14:paraId="22932F75" w14:textId="754E6655" w:rsidR="002465EB" w:rsidRPr="00CD66D1" w:rsidRDefault="009E74A9" w:rsidP="009E74A9">
      <w:pPr>
        <w:pStyle w:val="BasicParagraph"/>
        <w:spacing w:after="180" w:line="240" w:lineRule="auto"/>
        <w:jc w:val="center"/>
        <w:rPr>
          <w:rFonts w:ascii="Times New Roman" w:hAnsi="Times New Roman" w:cs="Times New Roman"/>
          <w:b/>
          <w:color w:val="52514D"/>
          <w:sz w:val="22"/>
          <w:szCs w:val="22"/>
          <w:u w:val="single"/>
        </w:rPr>
      </w:pPr>
      <w:r w:rsidRPr="00CD66D1">
        <w:rPr>
          <w:rFonts w:ascii="Times New Roman" w:hAnsi="Times New Roman" w:cs="Times New Roman"/>
          <w:b/>
          <w:color w:val="52514D"/>
          <w:sz w:val="22"/>
          <w:szCs w:val="22"/>
          <w:u w:val="single"/>
        </w:rPr>
        <w:lastRenderedPageBreak/>
        <w:t xml:space="preserve">Senior </w:t>
      </w:r>
      <w:r w:rsidR="00E6177A" w:rsidRPr="00CD66D1">
        <w:rPr>
          <w:rFonts w:ascii="Times New Roman" w:hAnsi="Times New Roman" w:cs="Times New Roman"/>
          <w:b/>
          <w:color w:val="52514D"/>
          <w:sz w:val="22"/>
          <w:szCs w:val="22"/>
          <w:u w:val="single"/>
        </w:rPr>
        <w:t xml:space="preserve">Corps, </w:t>
      </w:r>
      <w:r w:rsidRPr="00CD66D1">
        <w:rPr>
          <w:rFonts w:ascii="Times New Roman" w:hAnsi="Times New Roman" w:cs="Times New Roman"/>
          <w:b/>
          <w:color w:val="52514D"/>
          <w:sz w:val="22"/>
          <w:szCs w:val="22"/>
          <w:u w:val="single"/>
        </w:rPr>
        <w:t>ESL Program Assistant (ERP)</w:t>
      </w:r>
    </w:p>
    <w:p w14:paraId="086AC599" w14:textId="5E0EC600" w:rsidR="00E6177A" w:rsidRPr="00CD66D1" w:rsidRDefault="00E6177A" w:rsidP="00E6177A">
      <w:pPr>
        <w:pStyle w:val="BasicParagraph"/>
        <w:spacing w:after="180" w:line="240" w:lineRule="auto"/>
        <w:rPr>
          <w:rFonts w:ascii="Times New Roman" w:hAnsi="Times New Roman" w:cs="Times New Roman"/>
          <w:b/>
          <w:color w:val="52514D"/>
          <w:sz w:val="22"/>
          <w:szCs w:val="22"/>
        </w:rPr>
      </w:pPr>
      <w:r w:rsidRPr="00CD66D1">
        <w:rPr>
          <w:rFonts w:ascii="Times New Roman" w:hAnsi="Times New Roman" w:cs="Times New Roman"/>
          <w:b/>
          <w:color w:val="52514D"/>
          <w:sz w:val="22"/>
          <w:szCs w:val="22"/>
        </w:rPr>
        <w:t>About the Program</w:t>
      </w:r>
      <w:r w:rsidR="00D375DA" w:rsidRPr="00CD66D1">
        <w:rPr>
          <w:rFonts w:ascii="Times New Roman" w:hAnsi="Times New Roman" w:cs="Times New Roman"/>
          <w:b/>
          <w:color w:val="52514D"/>
          <w:sz w:val="22"/>
          <w:szCs w:val="22"/>
        </w:rPr>
        <w:t>- Employment Readiness Team</w:t>
      </w:r>
    </w:p>
    <w:p w14:paraId="398BA963" w14:textId="3DEDFC61" w:rsidR="00D375DA" w:rsidRPr="00CD66D1" w:rsidRDefault="00D375DA" w:rsidP="00E6177A">
      <w:pPr>
        <w:pStyle w:val="BasicParagraph"/>
        <w:spacing w:after="180" w:line="240" w:lineRule="auto"/>
        <w:rPr>
          <w:rFonts w:ascii="Times New Roman" w:eastAsia="Times New Roman" w:hAnsi="Times New Roman" w:cs="Times New Roman"/>
          <w:color w:val="000000" w:themeColor="text1"/>
          <w:sz w:val="22"/>
          <w:szCs w:val="22"/>
        </w:rPr>
      </w:pPr>
      <w:r w:rsidRPr="00CD66D1">
        <w:rPr>
          <w:rFonts w:ascii="Times New Roman" w:eastAsia="Times New Roman" w:hAnsi="Times New Roman" w:cs="Times New Roman"/>
          <w:color w:val="000000" w:themeColor="text1"/>
          <w:sz w:val="22"/>
          <w:szCs w:val="22"/>
        </w:rPr>
        <w:t>The Employment Readiness and Placement (ERP) team extends post-resettlement services to refugees and asylees who have been in the United States within 5 years. The ERP team employs a strengths-based service delivery model and a social ecological perspective to provide personalized case management, connections to local resources and partners to assist clients in navigating systems, improve life skills, remove obstacles for employment, and achieve self-sufficiency. ERP interns must be able to work independently and will be trained to provide one-on-one case management support to clients, work in various post- resettlement programs and strengthen relationships with local partners with a focus on leadership development within refugee communities so that on-going support can be provided within the community</w:t>
      </w:r>
      <w:r w:rsidRPr="00CD66D1">
        <w:rPr>
          <w:rFonts w:ascii="Times New Roman" w:eastAsia="Times New Roman" w:hAnsi="Times New Roman" w:cs="Times New Roman"/>
          <w:color w:val="000000" w:themeColor="text1"/>
          <w:sz w:val="22"/>
          <w:szCs w:val="22"/>
        </w:rPr>
        <w:t>.</w:t>
      </w:r>
    </w:p>
    <w:p w14:paraId="2E0C1A04" w14:textId="2807426A" w:rsidR="00E6177A" w:rsidRPr="00CD66D1" w:rsidRDefault="00E6177A" w:rsidP="00E6177A">
      <w:pPr>
        <w:pStyle w:val="BasicParagraph"/>
        <w:spacing w:after="180" w:line="240" w:lineRule="auto"/>
        <w:rPr>
          <w:rFonts w:ascii="Times New Roman" w:hAnsi="Times New Roman" w:cs="Times New Roman"/>
          <w:b/>
          <w:color w:val="52514D"/>
          <w:sz w:val="22"/>
          <w:szCs w:val="22"/>
        </w:rPr>
      </w:pPr>
      <w:r w:rsidRPr="00CD66D1">
        <w:rPr>
          <w:rFonts w:ascii="Times New Roman" w:hAnsi="Times New Roman" w:cs="Times New Roman"/>
          <w:b/>
          <w:color w:val="52514D"/>
          <w:sz w:val="22"/>
          <w:szCs w:val="22"/>
        </w:rPr>
        <w:t>Job Description</w:t>
      </w:r>
    </w:p>
    <w:p w14:paraId="2A3AEF4C" w14:textId="35468F57" w:rsidR="0053571B" w:rsidRPr="00CD66D1" w:rsidRDefault="00E1150A" w:rsidP="00CD66D1">
      <w:pPr>
        <w:rPr>
          <w:rFonts w:ascii="Times New Roman" w:hAnsi="Times New Roman"/>
          <w:sz w:val="22"/>
          <w:szCs w:val="22"/>
        </w:rPr>
      </w:pPr>
      <w:r w:rsidRPr="00CD66D1">
        <w:rPr>
          <w:rFonts w:ascii="Times New Roman" w:hAnsi="Times New Roman"/>
          <w:sz w:val="22"/>
          <w:szCs w:val="22"/>
        </w:rPr>
        <w:t>Assist the English Second Language Instruction program within the Employment Department. Teach classes</w:t>
      </w:r>
      <w:r w:rsidR="00CD66D1" w:rsidRPr="00CD66D1">
        <w:rPr>
          <w:rFonts w:ascii="Times New Roman" w:hAnsi="Times New Roman"/>
          <w:sz w:val="22"/>
          <w:szCs w:val="22"/>
        </w:rPr>
        <w:t>, both online and in-person,</w:t>
      </w:r>
      <w:r w:rsidRPr="00CD66D1">
        <w:rPr>
          <w:rFonts w:ascii="Times New Roman" w:hAnsi="Times New Roman"/>
          <w:sz w:val="22"/>
          <w:szCs w:val="22"/>
        </w:rPr>
        <w:t xml:space="preserve"> and assist in the necessary administrative work to help run the classes</w:t>
      </w:r>
      <w:r w:rsidR="00CD66D1" w:rsidRPr="00CD66D1">
        <w:rPr>
          <w:rFonts w:ascii="Times New Roman" w:hAnsi="Times New Roman"/>
          <w:sz w:val="22"/>
          <w:szCs w:val="22"/>
        </w:rPr>
        <w:t xml:space="preserve">. Admin work consists of keeping attendance and records of services, student assessments, and volunteer management. The students are adults, mostly at the beginner level, but subject to change based on the experience of incoming clients. </w:t>
      </w:r>
    </w:p>
    <w:p w14:paraId="6EF5D4A5" w14:textId="77777777" w:rsidR="00CD66D1" w:rsidRPr="00CD66D1" w:rsidRDefault="00CD66D1" w:rsidP="00CD66D1">
      <w:pPr>
        <w:rPr>
          <w:rFonts w:ascii="Times New Roman" w:hAnsi="Times New Roman"/>
          <w:sz w:val="22"/>
          <w:szCs w:val="22"/>
        </w:rPr>
      </w:pPr>
    </w:p>
    <w:p w14:paraId="214ED1AA" w14:textId="6DB5EC50" w:rsidR="00E6177A" w:rsidRPr="00CD66D1" w:rsidRDefault="00E6177A" w:rsidP="00E6177A">
      <w:pPr>
        <w:pStyle w:val="BasicParagraph"/>
        <w:spacing w:after="180" w:line="240" w:lineRule="auto"/>
        <w:rPr>
          <w:rFonts w:ascii="Times New Roman" w:hAnsi="Times New Roman" w:cs="Times New Roman"/>
          <w:b/>
          <w:color w:val="52514D"/>
          <w:sz w:val="22"/>
          <w:szCs w:val="22"/>
        </w:rPr>
      </w:pPr>
      <w:r w:rsidRPr="00CD66D1">
        <w:rPr>
          <w:rFonts w:ascii="Times New Roman" w:hAnsi="Times New Roman" w:cs="Times New Roman"/>
          <w:b/>
          <w:color w:val="52514D"/>
          <w:sz w:val="22"/>
          <w:szCs w:val="22"/>
        </w:rPr>
        <w:t>Qualifications</w:t>
      </w:r>
    </w:p>
    <w:p w14:paraId="483747FC" w14:textId="723E1E81" w:rsidR="00CD66D1" w:rsidRDefault="00CD66D1" w:rsidP="00E1150A">
      <w:pPr>
        <w:pStyle w:val="ListParagraph"/>
        <w:numPr>
          <w:ilvl w:val="0"/>
          <w:numId w:val="2"/>
        </w:numPr>
        <w:rPr>
          <w:rFonts w:ascii="Times New Roman" w:hAnsi="Times New Roman" w:cs="Times New Roman"/>
        </w:rPr>
      </w:pPr>
      <w:r>
        <w:rPr>
          <w:rFonts w:ascii="Times New Roman" w:hAnsi="Times New Roman" w:cs="Times New Roman"/>
        </w:rPr>
        <w:t>Available to come in-person (Center City, Philadelphia)</w:t>
      </w:r>
    </w:p>
    <w:p w14:paraId="2D1F163B" w14:textId="52274963" w:rsidR="00E1150A" w:rsidRPr="00CD66D1" w:rsidRDefault="00E1150A" w:rsidP="00E1150A">
      <w:pPr>
        <w:pStyle w:val="ListParagraph"/>
        <w:numPr>
          <w:ilvl w:val="0"/>
          <w:numId w:val="2"/>
        </w:numPr>
        <w:rPr>
          <w:rFonts w:ascii="Times New Roman" w:hAnsi="Times New Roman" w:cs="Times New Roman"/>
        </w:rPr>
      </w:pPr>
      <w:r w:rsidRPr="00CD66D1">
        <w:rPr>
          <w:rFonts w:ascii="Times New Roman" w:hAnsi="Times New Roman" w:cs="Times New Roman"/>
        </w:rPr>
        <w:t>Teaching ESL (Adults, primarily beginner level (subject to change) (both in person and online)</w:t>
      </w:r>
    </w:p>
    <w:p w14:paraId="479D39F0" w14:textId="77777777" w:rsidR="00CD66D1" w:rsidRPr="00CD66D1" w:rsidRDefault="00CD66D1" w:rsidP="00CD66D1">
      <w:pPr>
        <w:pStyle w:val="ListParagraph"/>
        <w:numPr>
          <w:ilvl w:val="0"/>
          <w:numId w:val="2"/>
        </w:numPr>
        <w:rPr>
          <w:rFonts w:ascii="Times New Roman" w:hAnsi="Times New Roman" w:cs="Times New Roman"/>
        </w:rPr>
      </w:pPr>
      <w:r w:rsidRPr="00CD66D1">
        <w:rPr>
          <w:rFonts w:ascii="Times New Roman" w:hAnsi="Times New Roman" w:cs="Times New Roman"/>
        </w:rPr>
        <w:t>Comfortable with computers (primarily Microsoft office and zoom)</w:t>
      </w:r>
    </w:p>
    <w:p w14:paraId="68DEB545" w14:textId="3DFDAB31" w:rsidR="00E1150A" w:rsidRPr="00CD66D1" w:rsidRDefault="00E1150A" w:rsidP="00CD66D1">
      <w:pPr>
        <w:pStyle w:val="ListParagraph"/>
        <w:numPr>
          <w:ilvl w:val="0"/>
          <w:numId w:val="2"/>
        </w:numPr>
        <w:rPr>
          <w:rFonts w:ascii="Times New Roman" w:hAnsi="Times New Roman" w:cs="Times New Roman"/>
        </w:rPr>
      </w:pPr>
      <w:r w:rsidRPr="00CD66D1">
        <w:rPr>
          <w:rFonts w:ascii="Times New Roman" w:hAnsi="Times New Roman" w:cs="Times New Roman"/>
        </w:rPr>
        <w:t>Placement and progress testing</w:t>
      </w:r>
    </w:p>
    <w:p w14:paraId="42DD053D" w14:textId="77777777" w:rsidR="00E1150A" w:rsidRPr="00CD66D1" w:rsidRDefault="00E1150A" w:rsidP="00E1150A">
      <w:pPr>
        <w:pStyle w:val="ListParagraph"/>
        <w:numPr>
          <w:ilvl w:val="0"/>
          <w:numId w:val="2"/>
        </w:numPr>
        <w:rPr>
          <w:rFonts w:ascii="Times New Roman" w:hAnsi="Times New Roman" w:cs="Times New Roman"/>
        </w:rPr>
      </w:pPr>
      <w:r w:rsidRPr="00CD66D1">
        <w:rPr>
          <w:rFonts w:ascii="Times New Roman" w:hAnsi="Times New Roman" w:cs="Times New Roman"/>
        </w:rPr>
        <w:t>Documentation of Services</w:t>
      </w:r>
    </w:p>
    <w:p w14:paraId="341EC197" w14:textId="0DE69CC6" w:rsidR="00E1150A" w:rsidRPr="00CD66D1" w:rsidRDefault="00E1150A" w:rsidP="00E1150A">
      <w:pPr>
        <w:pStyle w:val="ListParagraph"/>
        <w:numPr>
          <w:ilvl w:val="0"/>
          <w:numId w:val="2"/>
        </w:numPr>
        <w:rPr>
          <w:rFonts w:ascii="Times New Roman" w:hAnsi="Times New Roman" w:cs="Times New Roman"/>
        </w:rPr>
      </w:pPr>
      <w:r w:rsidRPr="00CD66D1">
        <w:rPr>
          <w:rFonts w:ascii="Times New Roman" w:hAnsi="Times New Roman" w:cs="Times New Roman"/>
        </w:rPr>
        <w:t>Assist with field trip planning</w:t>
      </w:r>
    </w:p>
    <w:p w14:paraId="63190183" w14:textId="34D72546" w:rsidR="00CD66D1" w:rsidRPr="00CD66D1" w:rsidRDefault="00CD66D1" w:rsidP="00E1150A">
      <w:pPr>
        <w:pStyle w:val="ListParagraph"/>
        <w:numPr>
          <w:ilvl w:val="0"/>
          <w:numId w:val="2"/>
        </w:numPr>
        <w:rPr>
          <w:rFonts w:ascii="Times New Roman" w:hAnsi="Times New Roman" w:cs="Times New Roman"/>
        </w:rPr>
      </w:pPr>
      <w:r w:rsidRPr="00CD66D1">
        <w:rPr>
          <w:rFonts w:ascii="Times New Roman" w:hAnsi="Times New Roman" w:cs="Times New Roman"/>
        </w:rPr>
        <w:t>Second language preferred</w:t>
      </w:r>
    </w:p>
    <w:p w14:paraId="7737A76E" w14:textId="14BF4330" w:rsidR="00E1150A" w:rsidRPr="00CD66D1" w:rsidRDefault="00CD66D1" w:rsidP="00CD66D1">
      <w:pPr>
        <w:pStyle w:val="ListParagraph"/>
        <w:numPr>
          <w:ilvl w:val="0"/>
          <w:numId w:val="2"/>
        </w:numPr>
        <w:rPr>
          <w:rFonts w:ascii="Times New Roman" w:hAnsi="Times New Roman" w:cs="Times New Roman"/>
        </w:rPr>
      </w:pPr>
      <w:r w:rsidRPr="00CD66D1">
        <w:rPr>
          <w:rFonts w:ascii="Times New Roman" w:hAnsi="Times New Roman" w:cs="Times New Roman"/>
        </w:rPr>
        <w:t>Flexibility required</w:t>
      </w:r>
    </w:p>
    <w:p w14:paraId="67CE38CD" w14:textId="77777777" w:rsidR="00E6177A" w:rsidRPr="00CD66D1" w:rsidRDefault="00E6177A" w:rsidP="00E6177A">
      <w:pPr>
        <w:pStyle w:val="BasicParagraph"/>
        <w:spacing w:after="180" w:line="240" w:lineRule="auto"/>
        <w:rPr>
          <w:rFonts w:ascii="Times New Roman" w:hAnsi="Times New Roman" w:cs="Times New Roman"/>
          <w:b/>
          <w:color w:val="52514D"/>
          <w:sz w:val="22"/>
          <w:szCs w:val="22"/>
        </w:rPr>
      </w:pPr>
      <w:r w:rsidRPr="00CD66D1">
        <w:rPr>
          <w:rFonts w:ascii="Times New Roman" w:hAnsi="Times New Roman" w:cs="Times New Roman"/>
          <w:b/>
          <w:color w:val="52514D"/>
          <w:sz w:val="22"/>
          <w:szCs w:val="22"/>
        </w:rPr>
        <w:t>Apply</w:t>
      </w:r>
    </w:p>
    <w:p w14:paraId="64E0C3C4" w14:textId="48A70DA1" w:rsidR="00CD66D1" w:rsidRDefault="00E1150A" w:rsidP="00B30CD5">
      <w:pPr>
        <w:pStyle w:val="BasicParagraph"/>
        <w:spacing w:after="180" w:line="240" w:lineRule="auto"/>
        <w:rPr>
          <w:rFonts w:ascii="Times New Roman" w:hAnsi="Times New Roman" w:cs="Times New Roman"/>
          <w:color w:val="52514D"/>
          <w:sz w:val="22"/>
          <w:szCs w:val="22"/>
        </w:rPr>
      </w:pPr>
      <w:r w:rsidRPr="00CD66D1">
        <w:rPr>
          <w:rFonts w:ascii="Times New Roman" w:hAnsi="Times New Roman" w:cs="Times New Roman"/>
          <w:color w:val="52514D"/>
          <w:sz w:val="22"/>
          <w:szCs w:val="22"/>
        </w:rPr>
        <w:t>Visit nscphila.org and go to the “How you can Help” tab. Click on the “Year of Service” option, where the application link is listed.</w:t>
      </w:r>
    </w:p>
    <w:p w14:paraId="4BC2AB29" w14:textId="062D1D4A" w:rsidR="00C92802" w:rsidRDefault="00C92802" w:rsidP="00B30CD5">
      <w:pPr>
        <w:pStyle w:val="BasicParagraph"/>
        <w:spacing w:after="180" w:line="240" w:lineRule="auto"/>
        <w:rPr>
          <w:rFonts w:ascii="Times New Roman" w:hAnsi="Times New Roman" w:cs="Times New Roman"/>
          <w:color w:val="52514D"/>
          <w:sz w:val="22"/>
          <w:szCs w:val="22"/>
        </w:rPr>
      </w:pPr>
    </w:p>
    <w:p w14:paraId="0BC947C0" w14:textId="77777777" w:rsidR="00C92802" w:rsidRDefault="00C92802" w:rsidP="00B30CD5">
      <w:pPr>
        <w:pStyle w:val="BasicParagraph"/>
        <w:spacing w:after="180" w:line="240" w:lineRule="auto"/>
        <w:rPr>
          <w:rFonts w:ascii="General Sans" w:hAnsi="General Sans" w:cs="Calibri"/>
          <w:color w:val="52514D"/>
          <w:sz w:val="20"/>
          <w:szCs w:val="20"/>
        </w:rPr>
      </w:pPr>
    </w:p>
    <w:p w14:paraId="4639A9F0" w14:textId="7B061943" w:rsidR="009E74A9" w:rsidRPr="00326A90" w:rsidRDefault="009E74A9" w:rsidP="009E74A9">
      <w:pPr>
        <w:pStyle w:val="BasicParagraph"/>
        <w:spacing w:after="180" w:line="240" w:lineRule="auto"/>
        <w:jc w:val="center"/>
        <w:rPr>
          <w:rFonts w:ascii="Times New Roman" w:hAnsi="Times New Roman" w:cs="Times New Roman"/>
          <w:b/>
          <w:color w:val="52514D"/>
          <w:sz w:val="22"/>
          <w:szCs w:val="22"/>
          <w:u w:val="single"/>
        </w:rPr>
      </w:pPr>
      <w:r w:rsidRPr="00326A90">
        <w:rPr>
          <w:rFonts w:ascii="Times New Roman" w:hAnsi="Times New Roman" w:cs="Times New Roman"/>
          <w:b/>
          <w:color w:val="52514D"/>
          <w:sz w:val="22"/>
          <w:szCs w:val="22"/>
          <w:u w:val="single"/>
        </w:rPr>
        <w:lastRenderedPageBreak/>
        <w:t>Senior Corps, ESL Program Assistant (YCRP)</w:t>
      </w:r>
    </w:p>
    <w:p w14:paraId="4401CD46" w14:textId="32ABFCA6" w:rsidR="009E74A9" w:rsidRPr="00326A90" w:rsidRDefault="009E74A9" w:rsidP="009E74A9">
      <w:pPr>
        <w:pStyle w:val="BasicParagraph"/>
        <w:spacing w:after="180" w:line="240" w:lineRule="auto"/>
        <w:rPr>
          <w:rFonts w:ascii="Times New Roman" w:hAnsi="Times New Roman" w:cs="Times New Roman"/>
          <w:b/>
          <w:color w:val="52514D"/>
          <w:sz w:val="22"/>
          <w:szCs w:val="22"/>
        </w:rPr>
      </w:pPr>
      <w:r w:rsidRPr="00326A90">
        <w:rPr>
          <w:rFonts w:ascii="Times New Roman" w:hAnsi="Times New Roman" w:cs="Times New Roman"/>
          <w:b/>
          <w:color w:val="52514D"/>
          <w:sz w:val="22"/>
          <w:szCs w:val="22"/>
        </w:rPr>
        <w:t>About the Program</w:t>
      </w:r>
      <w:r w:rsidR="00D375DA" w:rsidRPr="00326A90">
        <w:rPr>
          <w:rFonts w:ascii="Times New Roman" w:hAnsi="Times New Roman" w:cs="Times New Roman"/>
          <w:b/>
          <w:color w:val="52514D"/>
          <w:sz w:val="22"/>
          <w:szCs w:val="22"/>
        </w:rPr>
        <w:t>- Youth Career Readiness Program</w:t>
      </w:r>
    </w:p>
    <w:p w14:paraId="381DB61B" w14:textId="77777777" w:rsidR="00D375DA" w:rsidRPr="00326A90" w:rsidRDefault="00D375DA" w:rsidP="00D375DA">
      <w:pPr>
        <w:shd w:val="clear" w:color="auto" w:fill="FFFFFF"/>
        <w:textAlignment w:val="baseline"/>
        <w:rPr>
          <w:rFonts w:ascii="Times New Roman" w:eastAsia="Times New Roman" w:hAnsi="Times New Roman"/>
          <w:color w:val="000000" w:themeColor="text1"/>
          <w:sz w:val="22"/>
          <w:szCs w:val="22"/>
        </w:rPr>
      </w:pPr>
      <w:r w:rsidRPr="00326A90">
        <w:rPr>
          <w:rFonts w:ascii="Times New Roman" w:eastAsia="Times New Roman" w:hAnsi="Times New Roman"/>
          <w:color w:val="000000" w:themeColor="text1"/>
          <w:sz w:val="22"/>
          <w:szCs w:val="22"/>
        </w:rPr>
        <w:t>Youth Career Readiness Program (YCRP) aims to assist youth with and without their secondary credential in achieving their goals, earning a family sustaining wage, and excelling in Philadelphia. The program is geared specifically towards English Language Learners and begins with intensive ESL courses to prepare youth to begin for the next steps in their careers. YCRP provides the opportunity for youth ages 16-24 who reside in Philadelphia and are work authorized to obtain an industry recognized credential. </w:t>
      </w:r>
    </w:p>
    <w:p w14:paraId="3C8E16BE" w14:textId="77777777" w:rsidR="00D375DA" w:rsidRPr="00326A90" w:rsidRDefault="00D375DA" w:rsidP="009E74A9">
      <w:pPr>
        <w:pStyle w:val="BasicParagraph"/>
        <w:spacing w:after="180" w:line="240" w:lineRule="auto"/>
        <w:rPr>
          <w:rFonts w:ascii="Times New Roman" w:hAnsi="Times New Roman" w:cs="Times New Roman"/>
          <w:b/>
          <w:color w:val="52514D"/>
          <w:sz w:val="22"/>
          <w:szCs w:val="22"/>
        </w:rPr>
      </w:pPr>
    </w:p>
    <w:p w14:paraId="1738CD7D" w14:textId="66E00E36" w:rsidR="009E74A9" w:rsidRPr="00326A90" w:rsidRDefault="009E74A9" w:rsidP="009E74A9">
      <w:pPr>
        <w:pStyle w:val="BasicParagraph"/>
        <w:spacing w:after="180" w:line="240" w:lineRule="auto"/>
        <w:rPr>
          <w:rFonts w:ascii="Times New Roman" w:hAnsi="Times New Roman" w:cs="Times New Roman"/>
          <w:b/>
          <w:color w:val="52514D"/>
          <w:sz w:val="22"/>
          <w:szCs w:val="22"/>
        </w:rPr>
      </w:pPr>
      <w:r w:rsidRPr="00326A90">
        <w:rPr>
          <w:rFonts w:ascii="Times New Roman" w:hAnsi="Times New Roman" w:cs="Times New Roman"/>
          <w:b/>
          <w:color w:val="52514D"/>
          <w:sz w:val="22"/>
          <w:szCs w:val="22"/>
        </w:rPr>
        <w:t>Job Description</w:t>
      </w:r>
    </w:p>
    <w:p w14:paraId="0EB64449" w14:textId="3F65BCAE" w:rsidR="00CD66D1" w:rsidRPr="00326A90" w:rsidRDefault="00CD66D1" w:rsidP="00CD66D1">
      <w:pPr>
        <w:rPr>
          <w:rFonts w:ascii="Times New Roman" w:hAnsi="Times New Roman"/>
          <w:sz w:val="22"/>
          <w:szCs w:val="22"/>
        </w:rPr>
      </w:pPr>
      <w:r w:rsidRPr="00326A90">
        <w:rPr>
          <w:rFonts w:ascii="Times New Roman" w:hAnsi="Times New Roman"/>
          <w:sz w:val="22"/>
          <w:szCs w:val="22"/>
        </w:rPr>
        <w:t>Assist the Youth Career Readiness Program with both English Second Language classes and Adult education classes (GED). Both teaching and administrative work. Admin work consists of recruiting a</w:t>
      </w:r>
      <w:r w:rsidR="00326A90" w:rsidRPr="00326A90">
        <w:rPr>
          <w:rFonts w:ascii="Times New Roman" w:hAnsi="Times New Roman"/>
          <w:sz w:val="22"/>
          <w:szCs w:val="22"/>
        </w:rPr>
        <w:t>nd training volunteer teachers, documenting services, scheduling tutoring sessions, conducting progress testing with clients. In addition to assisting with ESL and GED tutoring, the volunteer will also help host the monthly group study and assist clients in learning zoom.</w:t>
      </w:r>
    </w:p>
    <w:p w14:paraId="79300089" w14:textId="77777777" w:rsidR="009E74A9" w:rsidRPr="00326A90" w:rsidRDefault="009E74A9" w:rsidP="009E74A9">
      <w:pPr>
        <w:pStyle w:val="BasicParagraph"/>
        <w:spacing w:after="180" w:line="240" w:lineRule="auto"/>
        <w:rPr>
          <w:rFonts w:ascii="Times New Roman" w:hAnsi="Times New Roman" w:cs="Times New Roman"/>
          <w:b/>
          <w:color w:val="52514D"/>
          <w:sz w:val="22"/>
          <w:szCs w:val="22"/>
        </w:rPr>
      </w:pPr>
    </w:p>
    <w:p w14:paraId="41917697" w14:textId="05AC2140" w:rsidR="009E74A9" w:rsidRPr="00326A90" w:rsidRDefault="009E74A9" w:rsidP="009E74A9">
      <w:pPr>
        <w:pStyle w:val="BasicParagraph"/>
        <w:spacing w:after="180" w:line="240" w:lineRule="auto"/>
        <w:rPr>
          <w:rFonts w:ascii="Times New Roman" w:hAnsi="Times New Roman" w:cs="Times New Roman"/>
          <w:b/>
          <w:color w:val="52514D"/>
          <w:sz w:val="22"/>
          <w:szCs w:val="22"/>
        </w:rPr>
      </w:pPr>
      <w:r w:rsidRPr="00326A90">
        <w:rPr>
          <w:rFonts w:ascii="Times New Roman" w:hAnsi="Times New Roman" w:cs="Times New Roman"/>
          <w:b/>
          <w:color w:val="52514D"/>
          <w:sz w:val="22"/>
          <w:szCs w:val="22"/>
        </w:rPr>
        <w:t>Qualifications</w:t>
      </w:r>
    </w:p>
    <w:p w14:paraId="685BE0C4" w14:textId="77777777" w:rsidR="00CD66D1" w:rsidRPr="00326A90" w:rsidRDefault="00CD66D1" w:rsidP="00CD66D1">
      <w:pPr>
        <w:pStyle w:val="ListParagraph"/>
        <w:numPr>
          <w:ilvl w:val="0"/>
          <w:numId w:val="3"/>
        </w:numPr>
        <w:rPr>
          <w:rFonts w:ascii="Times New Roman" w:hAnsi="Times New Roman" w:cs="Times New Roman"/>
        </w:rPr>
      </w:pPr>
      <w:r w:rsidRPr="00326A90">
        <w:rPr>
          <w:rFonts w:ascii="Times New Roman" w:hAnsi="Times New Roman" w:cs="Times New Roman"/>
        </w:rPr>
        <w:t>Must come in-person</w:t>
      </w:r>
    </w:p>
    <w:p w14:paraId="27CAB5BE" w14:textId="77777777" w:rsidR="00CD66D1" w:rsidRPr="00326A90" w:rsidRDefault="00CD66D1" w:rsidP="00CD66D1">
      <w:pPr>
        <w:pStyle w:val="ListParagraph"/>
        <w:numPr>
          <w:ilvl w:val="0"/>
          <w:numId w:val="3"/>
        </w:numPr>
        <w:rPr>
          <w:rFonts w:ascii="Times New Roman" w:hAnsi="Times New Roman" w:cs="Times New Roman"/>
        </w:rPr>
      </w:pPr>
      <w:r w:rsidRPr="00326A90">
        <w:rPr>
          <w:rFonts w:ascii="Times New Roman" w:hAnsi="Times New Roman" w:cs="Times New Roman"/>
        </w:rPr>
        <w:t>Same thing as above</w:t>
      </w:r>
    </w:p>
    <w:p w14:paraId="26AAFB23" w14:textId="77777777" w:rsidR="00CD66D1" w:rsidRPr="00326A90" w:rsidRDefault="00CD66D1" w:rsidP="00CD66D1">
      <w:pPr>
        <w:pStyle w:val="ListParagraph"/>
        <w:numPr>
          <w:ilvl w:val="0"/>
          <w:numId w:val="3"/>
        </w:numPr>
        <w:rPr>
          <w:rFonts w:ascii="Times New Roman" w:hAnsi="Times New Roman" w:cs="Times New Roman"/>
        </w:rPr>
      </w:pPr>
      <w:r w:rsidRPr="00326A90">
        <w:rPr>
          <w:rFonts w:ascii="Times New Roman" w:hAnsi="Times New Roman" w:cs="Times New Roman"/>
        </w:rPr>
        <w:t>Really sound decision making</w:t>
      </w:r>
    </w:p>
    <w:p w14:paraId="087141A3" w14:textId="77777777" w:rsidR="00CD66D1" w:rsidRPr="00326A90" w:rsidRDefault="00CD66D1" w:rsidP="00CD66D1">
      <w:pPr>
        <w:pStyle w:val="ListParagraph"/>
        <w:numPr>
          <w:ilvl w:val="0"/>
          <w:numId w:val="3"/>
        </w:numPr>
        <w:rPr>
          <w:rFonts w:ascii="Times New Roman" w:hAnsi="Times New Roman" w:cs="Times New Roman"/>
        </w:rPr>
      </w:pPr>
      <w:r w:rsidRPr="00326A90">
        <w:rPr>
          <w:rFonts w:ascii="Times New Roman" w:hAnsi="Times New Roman" w:cs="Times New Roman"/>
        </w:rPr>
        <w:t>May do interviews for volunteer tutors- need good decision making</w:t>
      </w:r>
    </w:p>
    <w:p w14:paraId="7BEFCE79" w14:textId="77777777" w:rsidR="00CD66D1" w:rsidRPr="00326A90" w:rsidRDefault="00CD66D1" w:rsidP="00CD66D1">
      <w:pPr>
        <w:pStyle w:val="ListParagraph"/>
        <w:numPr>
          <w:ilvl w:val="0"/>
          <w:numId w:val="3"/>
        </w:numPr>
        <w:rPr>
          <w:rFonts w:ascii="Times New Roman" w:hAnsi="Times New Roman" w:cs="Times New Roman"/>
        </w:rPr>
      </w:pPr>
      <w:r w:rsidRPr="00326A90">
        <w:rPr>
          <w:rFonts w:ascii="Times New Roman" w:hAnsi="Times New Roman" w:cs="Times New Roman"/>
        </w:rPr>
        <w:t>Experience with adult education, either ESL or basic education (GED)</w:t>
      </w:r>
    </w:p>
    <w:p w14:paraId="39D0E401" w14:textId="77777777" w:rsidR="00CD66D1" w:rsidRPr="00326A90" w:rsidRDefault="00CD66D1" w:rsidP="00CD66D1">
      <w:pPr>
        <w:pStyle w:val="ListParagraph"/>
        <w:numPr>
          <w:ilvl w:val="0"/>
          <w:numId w:val="3"/>
        </w:numPr>
        <w:rPr>
          <w:rFonts w:ascii="Times New Roman" w:hAnsi="Times New Roman" w:cs="Times New Roman"/>
        </w:rPr>
      </w:pPr>
      <w:r w:rsidRPr="00326A90">
        <w:rPr>
          <w:rFonts w:ascii="Times New Roman" w:hAnsi="Times New Roman" w:cs="Times New Roman"/>
        </w:rPr>
        <w:t>Background with a second language- Spanish would be highly preferred</w:t>
      </w:r>
    </w:p>
    <w:p w14:paraId="1DC7D182" w14:textId="77777777" w:rsidR="00CD66D1" w:rsidRPr="00326A90" w:rsidRDefault="00CD66D1" w:rsidP="00CD66D1">
      <w:pPr>
        <w:pStyle w:val="ListParagraph"/>
        <w:numPr>
          <w:ilvl w:val="0"/>
          <w:numId w:val="3"/>
        </w:numPr>
        <w:rPr>
          <w:rFonts w:ascii="Times New Roman" w:hAnsi="Times New Roman" w:cs="Times New Roman"/>
        </w:rPr>
      </w:pPr>
      <w:r w:rsidRPr="00326A90">
        <w:rPr>
          <w:rFonts w:ascii="Times New Roman" w:hAnsi="Times New Roman" w:cs="Times New Roman"/>
        </w:rPr>
        <w:t>Solid knowledge of computer systems</w:t>
      </w:r>
    </w:p>
    <w:p w14:paraId="15BD2539" w14:textId="77777777" w:rsidR="00CD66D1" w:rsidRPr="00326A90" w:rsidRDefault="00CD66D1" w:rsidP="00CD66D1">
      <w:pPr>
        <w:pStyle w:val="ListParagraph"/>
        <w:numPr>
          <w:ilvl w:val="0"/>
          <w:numId w:val="3"/>
        </w:numPr>
        <w:rPr>
          <w:rFonts w:ascii="Times New Roman" w:hAnsi="Times New Roman" w:cs="Times New Roman"/>
        </w:rPr>
      </w:pPr>
      <w:r w:rsidRPr="00326A90">
        <w:rPr>
          <w:rFonts w:ascii="Times New Roman" w:hAnsi="Times New Roman" w:cs="Times New Roman"/>
        </w:rPr>
        <w:t>More admin than teaching</w:t>
      </w:r>
    </w:p>
    <w:p w14:paraId="1449A9A4" w14:textId="77777777" w:rsidR="00CD66D1" w:rsidRPr="00326A90" w:rsidRDefault="00CD66D1" w:rsidP="00CD66D1">
      <w:pPr>
        <w:pStyle w:val="ListParagraph"/>
        <w:numPr>
          <w:ilvl w:val="0"/>
          <w:numId w:val="3"/>
        </w:numPr>
        <w:rPr>
          <w:rFonts w:ascii="Times New Roman" w:hAnsi="Times New Roman" w:cs="Times New Roman"/>
        </w:rPr>
      </w:pPr>
      <w:r w:rsidRPr="00326A90">
        <w:rPr>
          <w:rFonts w:ascii="Times New Roman" w:hAnsi="Times New Roman" w:cs="Times New Roman"/>
        </w:rPr>
        <w:t>Experience with career readiness or youth programming or mentoring</w:t>
      </w:r>
    </w:p>
    <w:p w14:paraId="047F4B36" w14:textId="0547990C" w:rsidR="009E74A9" w:rsidRPr="00326A90" w:rsidRDefault="00CD66D1" w:rsidP="00326A90">
      <w:pPr>
        <w:pStyle w:val="ListParagraph"/>
        <w:numPr>
          <w:ilvl w:val="0"/>
          <w:numId w:val="3"/>
        </w:numPr>
        <w:rPr>
          <w:rFonts w:ascii="Times New Roman" w:hAnsi="Times New Roman" w:cs="Times New Roman"/>
        </w:rPr>
      </w:pPr>
      <w:r w:rsidRPr="00326A90">
        <w:rPr>
          <w:rFonts w:ascii="Times New Roman" w:hAnsi="Times New Roman" w:cs="Times New Roman"/>
        </w:rPr>
        <w:t>Maybe mock interviewing</w:t>
      </w:r>
    </w:p>
    <w:p w14:paraId="22750D9E" w14:textId="77777777" w:rsidR="009E74A9" w:rsidRPr="00326A90" w:rsidRDefault="009E74A9" w:rsidP="009E74A9">
      <w:pPr>
        <w:pStyle w:val="BasicParagraph"/>
        <w:spacing w:after="180" w:line="240" w:lineRule="auto"/>
        <w:rPr>
          <w:rFonts w:ascii="Times New Roman" w:hAnsi="Times New Roman" w:cs="Times New Roman"/>
          <w:b/>
          <w:color w:val="52514D"/>
          <w:sz w:val="22"/>
          <w:szCs w:val="22"/>
        </w:rPr>
      </w:pPr>
      <w:r w:rsidRPr="00326A90">
        <w:rPr>
          <w:rFonts w:ascii="Times New Roman" w:hAnsi="Times New Roman" w:cs="Times New Roman"/>
          <w:b/>
          <w:color w:val="52514D"/>
          <w:sz w:val="22"/>
          <w:szCs w:val="22"/>
        </w:rPr>
        <w:t>Apply</w:t>
      </w:r>
    </w:p>
    <w:p w14:paraId="7F23E798" w14:textId="1E1482A9" w:rsidR="009E74A9" w:rsidRPr="00C92802" w:rsidRDefault="009E74A9" w:rsidP="00B30CD5">
      <w:pPr>
        <w:pStyle w:val="BasicParagraph"/>
        <w:spacing w:after="180" w:line="240" w:lineRule="auto"/>
        <w:rPr>
          <w:rFonts w:ascii="Times New Roman" w:hAnsi="Times New Roman" w:cs="Times New Roman"/>
          <w:color w:val="52514D"/>
          <w:sz w:val="22"/>
          <w:szCs w:val="22"/>
        </w:rPr>
      </w:pPr>
      <w:r w:rsidRPr="00326A90">
        <w:rPr>
          <w:rFonts w:ascii="Times New Roman" w:hAnsi="Times New Roman" w:cs="Times New Roman"/>
          <w:color w:val="52514D"/>
          <w:sz w:val="22"/>
          <w:szCs w:val="22"/>
        </w:rPr>
        <w:t>Visit nscphila.org and go to the “How you can Help” tab. Click on the “Year of Service” option, where the applica</w:t>
      </w:r>
      <w:r w:rsidR="00C92802">
        <w:rPr>
          <w:rFonts w:ascii="Times New Roman" w:hAnsi="Times New Roman" w:cs="Times New Roman"/>
          <w:color w:val="52514D"/>
          <w:sz w:val="22"/>
          <w:szCs w:val="22"/>
        </w:rPr>
        <w:t>tion link is listed</w:t>
      </w:r>
    </w:p>
    <w:p w14:paraId="7C9F6E03" w14:textId="41045C61" w:rsidR="00E1150A" w:rsidRDefault="00E1150A" w:rsidP="00B30CD5">
      <w:pPr>
        <w:pStyle w:val="BasicParagraph"/>
        <w:spacing w:after="180" w:line="240" w:lineRule="auto"/>
        <w:rPr>
          <w:rFonts w:ascii="General Sans" w:hAnsi="General Sans" w:cs="Calibri"/>
          <w:color w:val="52514D"/>
          <w:sz w:val="20"/>
          <w:szCs w:val="20"/>
        </w:rPr>
      </w:pPr>
    </w:p>
    <w:p w14:paraId="5F58C496" w14:textId="6B7A960A" w:rsidR="0029539B" w:rsidRDefault="0029539B" w:rsidP="00B30CD5">
      <w:pPr>
        <w:pStyle w:val="BasicParagraph"/>
        <w:spacing w:after="180" w:line="240" w:lineRule="auto"/>
        <w:rPr>
          <w:rFonts w:ascii="General Sans" w:hAnsi="General Sans" w:cs="Calibri"/>
          <w:color w:val="52514D"/>
          <w:sz w:val="20"/>
          <w:szCs w:val="20"/>
        </w:rPr>
      </w:pPr>
    </w:p>
    <w:p w14:paraId="58DAFEE2" w14:textId="77777777" w:rsidR="0029539B" w:rsidRDefault="0029539B" w:rsidP="00B30CD5">
      <w:pPr>
        <w:pStyle w:val="BasicParagraph"/>
        <w:spacing w:after="180" w:line="240" w:lineRule="auto"/>
        <w:rPr>
          <w:rFonts w:ascii="General Sans" w:hAnsi="General Sans" w:cs="Calibri"/>
          <w:color w:val="52514D"/>
          <w:sz w:val="20"/>
          <w:szCs w:val="20"/>
        </w:rPr>
      </w:pPr>
      <w:bookmarkStart w:id="0" w:name="_GoBack"/>
      <w:bookmarkEnd w:id="0"/>
    </w:p>
    <w:p w14:paraId="074BB431" w14:textId="314AB9AF" w:rsidR="009E74A9" w:rsidRPr="00E6177A" w:rsidRDefault="009E74A9" w:rsidP="009E74A9">
      <w:pPr>
        <w:pStyle w:val="BasicParagraph"/>
        <w:spacing w:after="180" w:line="240" w:lineRule="auto"/>
        <w:jc w:val="center"/>
        <w:rPr>
          <w:rFonts w:ascii="General Sans" w:hAnsi="General Sans" w:cs="Calibri"/>
          <w:b/>
          <w:color w:val="52514D"/>
          <w:sz w:val="20"/>
          <w:szCs w:val="20"/>
          <w:u w:val="single"/>
        </w:rPr>
      </w:pPr>
      <w:r w:rsidRPr="00E6177A">
        <w:rPr>
          <w:rFonts w:ascii="General Sans" w:hAnsi="General Sans" w:cs="Calibri"/>
          <w:b/>
          <w:color w:val="52514D"/>
          <w:sz w:val="20"/>
          <w:szCs w:val="20"/>
          <w:u w:val="single"/>
        </w:rPr>
        <w:lastRenderedPageBreak/>
        <w:t xml:space="preserve">Senior Corps, </w:t>
      </w:r>
      <w:r>
        <w:rPr>
          <w:rFonts w:ascii="General Sans" w:hAnsi="General Sans" w:cs="Calibri"/>
          <w:b/>
          <w:color w:val="52514D"/>
          <w:sz w:val="20"/>
          <w:szCs w:val="20"/>
          <w:u w:val="single"/>
        </w:rPr>
        <w:t>Food Access Volunteer</w:t>
      </w:r>
    </w:p>
    <w:p w14:paraId="397810F5" w14:textId="0792ABD7" w:rsidR="009E74A9" w:rsidRPr="00E6177A" w:rsidRDefault="009E74A9" w:rsidP="009E74A9">
      <w:pPr>
        <w:pStyle w:val="BasicParagraph"/>
        <w:spacing w:after="180" w:line="240" w:lineRule="auto"/>
        <w:rPr>
          <w:rFonts w:ascii="Times New Roman" w:hAnsi="Times New Roman" w:cs="Times New Roman"/>
          <w:b/>
          <w:color w:val="52514D"/>
          <w:sz w:val="22"/>
          <w:szCs w:val="22"/>
        </w:rPr>
      </w:pPr>
      <w:r w:rsidRPr="00E6177A">
        <w:rPr>
          <w:rFonts w:ascii="Times New Roman" w:hAnsi="Times New Roman" w:cs="Times New Roman"/>
          <w:b/>
          <w:color w:val="52514D"/>
          <w:sz w:val="22"/>
          <w:szCs w:val="22"/>
        </w:rPr>
        <w:t>About the Program</w:t>
      </w:r>
      <w:r w:rsidR="00D375DA">
        <w:rPr>
          <w:rFonts w:ascii="Times New Roman" w:hAnsi="Times New Roman" w:cs="Times New Roman"/>
          <w:b/>
          <w:color w:val="52514D"/>
          <w:sz w:val="22"/>
          <w:szCs w:val="22"/>
        </w:rPr>
        <w:t>- Food Access</w:t>
      </w:r>
    </w:p>
    <w:p w14:paraId="297C8B58" w14:textId="77777777" w:rsidR="00D375DA" w:rsidRPr="00D375DA" w:rsidRDefault="00D375DA" w:rsidP="00D375DA">
      <w:pPr>
        <w:shd w:val="clear" w:color="auto" w:fill="FFFFFF"/>
        <w:rPr>
          <w:rFonts w:ascii="Times New Roman" w:eastAsia="Times New Roman" w:hAnsi="Times New Roman"/>
          <w:color w:val="000000" w:themeColor="text1"/>
          <w:sz w:val="22"/>
          <w:szCs w:val="22"/>
          <w:bdr w:val="none" w:sz="0" w:space="0" w:color="auto" w:frame="1"/>
        </w:rPr>
      </w:pPr>
      <w:r w:rsidRPr="00D375DA">
        <w:rPr>
          <w:rFonts w:ascii="Times New Roman" w:eastAsia="Times New Roman" w:hAnsi="Times New Roman"/>
          <w:color w:val="000000" w:themeColor="text1"/>
          <w:sz w:val="22"/>
          <w:szCs w:val="22"/>
          <w:bdr w:val="none" w:sz="0" w:space="0" w:color="auto" w:frame="1"/>
        </w:rPr>
        <w:t>Immigrants experience many barriers to accessing mainstream emergency food assistance supports. Immigrants may not be eligible for SNAP (Supplemental Nutrition Assistance Program) due to status and accessing many food pantries can be difficult due to language access, the lack of culturally appropriate food options and navigation barriers. NSC’s Food Access team provides dry goods staples and fresh produce to NSC clients who are referred from other NSC programs. Team members contribute hands-on to processing and packing the food for distribution and remotely to complete documentation, coordinate with clients and case managers and complete special projects.</w:t>
      </w:r>
    </w:p>
    <w:p w14:paraId="05FBEE83" w14:textId="77777777" w:rsidR="00D375DA" w:rsidRDefault="00D375DA" w:rsidP="009E74A9">
      <w:pPr>
        <w:pStyle w:val="BasicParagraph"/>
        <w:spacing w:after="180" w:line="240" w:lineRule="auto"/>
        <w:rPr>
          <w:rFonts w:ascii="Times New Roman" w:hAnsi="Times New Roman" w:cs="Times New Roman"/>
          <w:b/>
          <w:color w:val="52514D"/>
          <w:sz w:val="22"/>
          <w:szCs w:val="22"/>
        </w:rPr>
      </w:pPr>
    </w:p>
    <w:p w14:paraId="09DCB911" w14:textId="33C775B8" w:rsidR="009E74A9" w:rsidRDefault="009E74A9" w:rsidP="009E74A9">
      <w:pPr>
        <w:pStyle w:val="BasicParagraph"/>
        <w:spacing w:after="180" w:line="240" w:lineRule="auto"/>
        <w:rPr>
          <w:rFonts w:ascii="Times New Roman" w:hAnsi="Times New Roman" w:cs="Times New Roman"/>
          <w:b/>
          <w:color w:val="52514D"/>
          <w:sz w:val="22"/>
          <w:szCs w:val="22"/>
        </w:rPr>
      </w:pPr>
      <w:r w:rsidRPr="00E6177A">
        <w:rPr>
          <w:rFonts w:ascii="Times New Roman" w:hAnsi="Times New Roman" w:cs="Times New Roman"/>
          <w:b/>
          <w:color w:val="52514D"/>
          <w:sz w:val="22"/>
          <w:szCs w:val="22"/>
        </w:rPr>
        <w:t>Job Description</w:t>
      </w:r>
    </w:p>
    <w:p w14:paraId="73B48402" w14:textId="5D340EEA" w:rsidR="009E74A9" w:rsidRPr="00326A90" w:rsidRDefault="00322836" w:rsidP="009E74A9">
      <w:pPr>
        <w:pStyle w:val="BasicParagraph"/>
        <w:spacing w:after="180" w:line="240" w:lineRule="auto"/>
        <w:rPr>
          <w:rFonts w:ascii="Times New Roman" w:hAnsi="Times New Roman" w:cs="Times New Roman"/>
          <w:color w:val="52514D"/>
          <w:sz w:val="22"/>
          <w:szCs w:val="22"/>
        </w:rPr>
      </w:pPr>
      <w:r>
        <w:rPr>
          <w:rFonts w:ascii="Times New Roman" w:hAnsi="Times New Roman" w:cs="Times New Roman"/>
          <w:color w:val="52514D"/>
          <w:sz w:val="22"/>
          <w:szCs w:val="22"/>
        </w:rPr>
        <w:t xml:space="preserve">Assist the Food Access program with their weekly re-stock of produce and dried goods. Work with clients as they shop in our on-site food pantry. Work with partner organizations and volunteers as we expand the capacity of the Food Access Program to meet the needs of our rapidly growing client base. </w:t>
      </w:r>
    </w:p>
    <w:p w14:paraId="6F3941D3" w14:textId="77777777" w:rsidR="009E74A9" w:rsidRDefault="009E74A9" w:rsidP="009E74A9">
      <w:pPr>
        <w:pStyle w:val="BasicParagraph"/>
        <w:spacing w:after="180" w:line="240" w:lineRule="auto"/>
        <w:rPr>
          <w:rFonts w:ascii="Times New Roman" w:hAnsi="Times New Roman" w:cs="Times New Roman"/>
          <w:b/>
          <w:color w:val="52514D"/>
          <w:sz w:val="22"/>
          <w:szCs w:val="22"/>
        </w:rPr>
      </w:pPr>
      <w:r w:rsidRPr="00E6177A">
        <w:rPr>
          <w:rFonts w:ascii="Times New Roman" w:hAnsi="Times New Roman" w:cs="Times New Roman"/>
          <w:b/>
          <w:color w:val="52514D"/>
          <w:sz w:val="22"/>
          <w:szCs w:val="22"/>
        </w:rPr>
        <w:t>Qualifications</w:t>
      </w:r>
    </w:p>
    <w:p w14:paraId="029F3AA9" w14:textId="73B979FF" w:rsidR="009E74A9" w:rsidRPr="00322836" w:rsidRDefault="00322836" w:rsidP="00322836">
      <w:pPr>
        <w:pStyle w:val="BasicParagraph"/>
        <w:numPr>
          <w:ilvl w:val="0"/>
          <w:numId w:val="3"/>
        </w:numPr>
        <w:spacing w:line="240" w:lineRule="auto"/>
        <w:ind w:left="360"/>
        <w:rPr>
          <w:rFonts w:ascii="Times New Roman" w:hAnsi="Times New Roman" w:cs="Times New Roman"/>
          <w:color w:val="52514D"/>
          <w:sz w:val="22"/>
          <w:szCs w:val="22"/>
        </w:rPr>
      </w:pPr>
      <w:r w:rsidRPr="00322836">
        <w:rPr>
          <w:rFonts w:ascii="Times New Roman" w:hAnsi="Times New Roman" w:cs="Times New Roman"/>
          <w:color w:val="52514D"/>
          <w:sz w:val="22"/>
          <w:szCs w:val="22"/>
        </w:rPr>
        <w:t>Able to lift 25 lbs. or more</w:t>
      </w:r>
    </w:p>
    <w:p w14:paraId="2D8A101E" w14:textId="51471D86" w:rsidR="00322836" w:rsidRPr="00322836" w:rsidRDefault="00322836" w:rsidP="00322836">
      <w:pPr>
        <w:pStyle w:val="BasicParagraph"/>
        <w:numPr>
          <w:ilvl w:val="0"/>
          <w:numId w:val="3"/>
        </w:numPr>
        <w:spacing w:line="240" w:lineRule="auto"/>
        <w:ind w:left="360"/>
        <w:rPr>
          <w:rFonts w:ascii="Times New Roman" w:hAnsi="Times New Roman" w:cs="Times New Roman"/>
          <w:color w:val="52514D"/>
          <w:sz w:val="22"/>
          <w:szCs w:val="22"/>
        </w:rPr>
      </w:pPr>
      <w:r w:rsidRPr="00322836">
        <w:rPr>
          <w:rFonts w:ascii="Times New Roman" w:hAnsi="Times New Roman" w:cs="Times New Roman"/>
          <w:color w:val="52514D"/>
          <w:sz w:val="22"/>
          <w:szCs w:val="22"/>
        </w:rPr>
        <w:t xml:space="preserve">Available to work on-site on Tuesdays </w:t>
      </w:r>
    </w:p>
    <w:p w14:paraId="30447A11" w14:textId="35BD1907" w:rsidR="00322836" w:rsidRPr="00322836" w:rsidRDefault="00322836" w:rsidP="00322836">
      <w:pPr>
        <w:pStyle w:val="BasicParagraph"/>
        <w:numPr>
          <w:ilvl w:val="0"/>
          <w:numId w:val="3"/>
        </w:numPr>
        <w:spacing w:line="240" w:lineRule="auto"/>
        <w:ind w:left="360"/>
        <w:rPr>
          <w:rFonts w:ascii="Times New Roman" w:hAnsi="Times New Roman" w:cs="Times New Roman"/>
          <w:color w:val="52514D"/>
          <w:sz w:val="22"/>
          <w:szCs w:val="22"/>
        </w:rPr>
      </w:pPr>
      <w:r w:rsidRPr="00322836">
        <w:rPr>
          <w:rFonts w:ascii="Times New Roman" w:hAnsi="Times New Roman" w:cs="Times New Roman"/>
          <w:color w:val="52514D"/>
          <w:sz w:val="22"/>
          <w:szCs w:val="22"/>
        </w:rPr>
        <w:t>Comfortable working on feet for extended periods of time</w:t>
      </w:r>
    </w:p>
    <w:p w14:paraId="69934221" w14:textId="1956DC0E" w:rsidR="00322836" w:rsidRDefault="00322836" w:rsidP="00322836">
      <w:pPr>
        <w:pStyle w:val="BasicParagraph"/>
        <w:numPr>
          <w:ilvl w:val="0"/>
          <w:numId w:val="3"/>
        </w:numPr>
        <w:spacing w:line="240" w:lineRule="auto"/>
        <w:ind w:left="360"/>
        <w:rPr>
          <w:rFonts w:ascii="Times New Roman" w:hAnsi="Times New Roman" w:cs="Times New Roman"/>
          <w:color w:val="52514D"/>
          <w:sz w:val="22"/>
          <w:szCs w:val="22"/>
        </w:rPr>
      </w:pPr>
      <w:r w:rsidRPr="00322836">
        <w:rPr>
          <w:rFonts w:ascii="Times New Roman" w:hAnsi="Times New Roman" w:cs="Times New Roman"/>
          <w:color w:val="52514D"/>
          <w:sz w:val="22"/>
          <w:szCs w:val="22"/>
        </w:rPr>
        <w:t>Strong communication skills</w:t>
      </w:r>
    </w:p>
    <w:p w14:paraId="3444B99D" w14:textId="1F838AC4" w:rsidR="00322836" w:rsidRPr="00322836" w:rsidRDefault="00322836" w:rsidP="00322836">
      <w:pPr>
        <w:pStyle w:val="BasicParagraph"/>
        <w:numPr>
          <w:ilvl w:val="0"/>
          <w:numId w:val="3"/>
        </w:numPr>
        <w:spacing w:line="240" w:lineRule="auto"/>
        <w:ind w:left="360"/>
        <w:rPr>
          <w:rFonts w:ascii="Times New Roman" w:hAnsi="Times New Roman" w:cs="Times New Roman"/>
          <w:color w:val="52514D"/>
          <w:sz w:val="22"/>
          <w:szCs w:val="22"/>
        </w:rPr>
      </w:pPr>
      <w:r>
        <w:rPr>
          <w:rFonts w:ascii="Times New Roman" w:hAnsi="Times New Roman" w:cs="Times New Roman"/>
          <w:color w:val="52514D"/>
          <w:sz w:val="22"/>
          <w:szCs w:val="22"/>
        </w:rPr>
        <w:t>Culturally sensitive</w:t>
      </w:r>
    </w:p>
    <w:p w14:paraId="54F6EE33" w14:textId="77777777" w:rsidR="00322836" w:rsidRDefault="00322836" w:rsidP="009E74A9">
      <w:pPr>
        <w:pStyle w:val="BasicParagraph"/>
        <w:spacing w:after="180" w:line="240" w:lineRule="auto"/>
        <w:rPr>
          <w:rFonts w:ascii="Times New Roman" w:hAnsi="Times New Roman" w:cs="Times New Roman"/>
          <w:b/>
          <w:color w:val="52514D"/>
          <w:sz w:val="22"/>
          <w:szCs w:val="22"/>
        </w:rPr>
      </w:pPr>
    </w:p>
    <w:p w14:paraId="319A1460" w14:textId="37EB3256" w:rsidR="009E74A9" w:rsidRPr="00E6177A" w:rsidRDefault="009E74A9" w:rsidP="009E74A9">
      <w:pPr>
        <w:pStyle w:val="BasicParagraph"/>
        <w:spacing w:after="180" w:line="240" w:lineRule="auto"/>
        <w:rPr>
          <w:rFonts w:ascii="Times New Roman" w:hAnsi="Times New Roman" w:cs="Times New Roman"/>
          <w:b/>
          <w:color w:val="52514D"/>
          <w:sz w:val="22"/>
          <w:szCs w:val="22"/>
        </w:rPr>
      </w:pPr>
      <w:r w:rsidRPr="00E6177A">
        <w:rPr>
          <w:rFonts w:ascii="Times New Roman" w:hAnsi="Times New Roman" w:cs="Times New Roman"/>
          <w:b/>
          <w:color w:val="52514D"/>
          <w:sz w:val="22"/>
          <w:szCs w:val="22"/>
        </w:rPr>
        <w:t>Apply</w:t>
      </w:r>
    </w:p>
    <w:p w14:paraId="7F0C7C71" w14:textId="77777777" w:rsidR="009E74A9" w:rsidRDefault="009E74A9" w:rsidP="009E74A9">
      <w:pPr>
        <w:pStyle w:val="BasicParagraph"/>
        <w:spacing w:after="180" w:line="240" w:lineRule="auto"/>
        <w:rPr>
          <w:rFonts w:ascii="General Sans" w:hAnsi="General Sans" w:cs="Calibri"/>
          <w:color w:val="52514D"/>
          <w:sz w:val="20"/>
          <w:szCs w:val="20"/>
        </w:rPr>
      </w:pPr>
      <w:r>
        <w:rPr>
          <w:rFonts w:ascii="General Sans" w:hAnsi="General Sans" w:cs="Calibri"/>
          <w:color w:val="52514D"/>
          <w:sz w:val="20"/>
          <w:szCs w:val="20"/>
        </w:rPr>
        <w:t>Visit nscphila.org and go to the “How you can Help” tab. Click on the “Year of Service” option, where the application link is listed.</w:t>
      </w:r>
    </w:p>
    <w:p w14:paraId="57738F42" w14:textId="77777777" w:rsidR="009E74A9" w:rsidRPr="007F5846" w:rsidRDefault="009E74A9" w:rsidP="00B30CD5">
      <w:pPr>
        <w:pStyle w:val="BasicParagraph"/>
        <w:spacing w:after="180" w:line="240" w:lineRule="auto"/>
        <w:rPr>
          <w:rFonts w:ascii="General Sans" w:hAnsi="General Sans" w:cs="Calibri"/>
          <w:color w:val="52514D"/>
          <w:sz w:val="20"/>
          <w:szCs w:val="20"/>
        </w:rPr>
      </w:pPr>
    </w:p>
    <w:p w14:paraId="657A3CA2" w14:textId="2BEA0260" w:rsidR="00FF72C0" w:rsidRPr="007F5846" w:rsidRDefault="00FF72C0" w:rsidP="00F671B6">
      <w:pPr>
        <w:pStyle w:val="BasicParagraph"/>
        <w:spacing w:after="180" w:line="240" w:lineRule="auto"/>
        <w:rPr>
          <w:rFonts w:ascii="General Sans" w:hAnsi="General Sans" w:cs="Calibri"/>
          <w:color w:val="52514D"/>
          <w:sz w:val="20"/>
          <w:szCs w:val="20"/>
        </w:rPr>
      </w:pPr>
    </w:p>
    <w:sectPr w:rsidR="00FF72C0" w:rsidRPr="007F5846" w:rsidSect="005C5BA0">
      <w:headerReference w:type="even" r:id="rId10"/>
      <w:headerReference w:type="default" r:id="rId11"/>
      <w:footerReference w:type="default" r:id="rId12"/>
      <w:headerReference w:type="first" r:id="rId13"/>
      <w:pgSz w:w="12240" w:h="15840"/>
      <w:pgMar w:top="3658" w:right="1440" w:bottom="1901"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744B8" w14:textId="77777777" w:rsidR="002E332A" w:rsidRDefault="002E332A" w:rsidP="00EF5998">
      <w:r>
        <w:separator/>
      </w:r>
    </w:p>
  </w:endnote>
  <w:endnote w:type="continuationSeparator" w:id="0">
    <w:p w14:paraId="5E2A902D" w14:textId="77777777" w:rsidR="002E332A" w:rsidRDefault="002E332A" w:rsidP="00EF5998">
      <w:r>
        <w:continuationSeparator/>
      </w:r>
    </w:p>
  </w:endnote>
  <w:endnote w:type="continuationNotice" w:id="1">
    <w:p w14:paraId="26E49AF2" w14:textId="77777777" w:rsidR="002E332A" w:rsidRDefault="002E3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charset w:val="00"/>
    <w:family w:val="roman"/>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eneral Sans">
    <w:altName w:val="Arial"/>
    <w:panose1 w:val="00000000000000000000"/>
    <w:charset w:val="00"/>
    <w:family w:val="modern"/>
    <w:notTrueType/>
    <w:pitch w:val="variable"/>
    <w:sig w:usb0="80000067" w:usb1="0000000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7A02" w14:textId="77777777" w:rsidR="00EF5998" w:rsidRDefault="00553CE9">
    <w:pPr>
      <w:pStyle w:val="Footer"/>
    </w:pPr>
    <w:r>
      <w:rPr>
        <w:noProof/>
      </w:rPr>
      <w:drawing>
        <wp:anchor distT="0" distB="0" distL="114300" distR="114300" simplePos="0" relativeHeight="251658241" behindDoc="0" locked="0" layoutInCell="1" allowOverlap="1" wp14:anchorId="7342D7EF" wp14:editId="6494CC9E">
          <wp:simplePos x="0" y="0"/>
          <wp:positionH relativeFrom="column">
            <wp:posOffset>-1024890</wp:posOffset>
          </wp:positionH>
          <wp:positionV relativeFrom="paragraph">
            <wp:posOffset>-974090</wp:posOffset>
          </wp:positionV>
          <wp:extent cx="7800586" cy="11471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0586" cy="11471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C3F09" w14:textId="77777777" w:rsidR="002E332A" w:rsidRDefault="002E332A" w:rsidP="00EF5998">
      <w:r>
        <w:separator/>
      </w:r>
    </w:p>
  </w:footnote>
  <w:footnote w:type="continuationSeparator" w:id="0">
    <w:p w14:paraId="14D76AC6" w14:textId="77777777" w:rsidR="002E332A" w:rsidRDefault="002E332A" w:rsidP="00EF5998">
      <w:r>
        <w:continuationSeparator/>
      </w:r>
    </w:p>
  </w:footnote>
  <w:footnote w:type="continuationNotice" w:id="1">
    <w:p w14:paraId="42C52482" w14:textId="77777777" w:rsidR="002E332A" w:rsidRDefault="002E33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B68C" w14:textId="77777777" w:rsidR="009F40DF" w:rsidRDefault="00AF2D81">
    <w:pPr>
      <w:pStyle w:val="Header"/>
    </w:pPr>
    <w:r>
      <w:rPr>
        <w:noProof/>
      </w:rPr>
      <mc:AlternateContent>
        <mc:Choice Requires="wps">
          <w:drawing>
            <wp:anchor distT="0" distB="0" distL="114300" distR="114300" simplePos="0" relativeHeight="251658243" behindDoc="1" locked="0" layoutInCell="0" allowOverlap="1" wp14:anchorId="35B5E3B7" wp14:editId="7DB4357F">
              <wp:simplePos x="0" y="0"/>
              <wp:positionH relativeFrom="margin">
                <wp:align>center</wp:align>
              </wp:positionH>
              <wp:positionV relativeFrom="margin">
                <wp:align>center</wp:align>
              </wp:positionV>
              <wp:extent cx="0" cy="0"/>
              <wp:effectExtent l="0" t="0" r="0" b="0"/>
              <wp:wrapNone/>
              <wp:docPr id="6" name="WordPictureWatermark905557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3FF036" id="WordPictureWatermark90555725" o:spid="_x0000_s1026"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" o:allowincell="f" filled="f" stroked="f">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D70C4" w14:textId="26C05351" w:rsidR="00EF5998" w:rsidRDefault="005C5BA0">
    <w:pPr>
      <w:pStyle w:val="Header"/>
    </w:pPr>
    <w:r>
      <w:rPr>
        <w:noProof/>
      </w:rPr>
      <w:drawing>
        <wp:anchor distT="0" distB="0" distL="114300" distR="114300" simplePos="0" relativeHeight="251658240" behindDoc="0" locked="0" layoutInCell="1" allowOverlap="1" wp14:anchorId="43AD2E29" wp14:editId="07F20C3D">
          <wp:simplePos x="0" y="0"/>
          <wp:positionH relativeFrom="column">
            <wp:posOffset>-926465</wp:posOffset>
          </wp:positionH>
          <wp:positionV relativeFrom="paragraph">
            <wp:posOffset>-47625</wp:posOffset>
          </wp:positionV>
          <wp:extent cx="7772396" cy="2285999"/>
          <wp:effectExtent l="0" t="0" r="635" b="635"/>
          <wp:wrapNone/>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396" cy="228599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5" behindDoc="0" locked="0" layoutInCell="1" allowOverlap="1" wp14:anchorId="6FAF7F06" wp14:editId="6DD19657">
              <wp:simplePos x="0" y="0"/>
              <wp:positionH relativeFrom="column">
                <wp:posOffset>-377825</wp:posOffset>
              </wp:positionH>
              <wp:positionV relativeFrom="paragraph">
                <wp:posOffset>1804670</wp:posOffset>
              </wp:positionV>
              <wp:extent cx="6629400" cy="0"/>
              <wp:effectExtent l="0" t="12700" r="12700" b="127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w="190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0B7722"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5pt,142.1pt" to="492.25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" strokecolor="#404040 [2429]" strokeweight="1.5pt">
              <v:stroke joinstyle="miter"/>
            </v:line>
          </w:pict>
        </mc:Fallback>
      </mc:AlternateContent>
    </w:r>
    <w:r w:rsidR="00AF2D81">
      <w:rPr>
        <w:noProof/>
      </w:rPr>
      <mc:AlternateContent>
        <mc:Choice Requires="wps">
          <w:drawing>
            <wp:anchor distT="0" distB="0" distL="114300" distR="114300" simplePos="0" relativeHeight="251658244" behindDoc="1" locked="0" layoutInCell="0" allowOverlap="1" wp14:anchorId="12F47EFF" wp14:editId="0575516F">
              <wp:simplePos x="0" y="0"/>
              <wp:positionH relativeFrom="margin">
                <wp:align>center</wp:align>
              </wp:positionH>
              <wp:positionV relativeFrom="margin">
                <wp:align>center</wp:align>
              </wp:positionV>
              <wp:extent cx="0" cy="0"/>
              <wp:effectExtent l="0" t="0" r="0" b="0"/>
              <wp:wrapNone/>
              <wp:docPr id="5" name="WordPictureWatermark905557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D12666" id="WordPictureWatermark90555726" o:spid="_x0000_s1026" style="position:absolute;margin-left:0;margin-top:0;width:0;height:0;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" o:allowincell="f" filled="f" stroked="f">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E5728" w14:textId="77777777" w:rsidR="009F40DF" w:rsidRDefault="00AF2D81">
    <w:pPr>
      <w:pStyle w:val="Header"/>
    </w:pPr>
    <w:r>
      <w:rPr>
        <w:noProof/>
      </w:rPr>
      <mc:AlternateContent>
        <mc:Choice Requires="wps">
          <w:drawing>
            <wp:anchor distT="0" distB="0" distL="114300" distR="114300" simplePos="0" relativeHeight="251658242" behindDoc="1" locked="0" layoutInCell="0" allowOverlap="1" wp14:anchorId="79455A0C" wp14:editId="00C1D264">
              <wp:simplePos x="0" y="0"/>
              <wp:positionH relativeFrom="margin">
                <wp:align>center</wp:align>
              </wp:positionH>
              <wp:positionV relativeFrom="margin">
                <wp:align>center</wp:align>
              </wp:positionV>
              <wp:extent cx="0" cy="0"/>
              <wp:effectExtent l="0" t="0" r="0" b="0"/>
              <wp:wrapNone/>
              <wp:docPr id="3" name="WordPictureWatermark90555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036132" id="WordPictureWatermark90555724"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" o:allowincell="f" filled="f" stroked="f">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05E"/>
    <w:multiLevelType w:val="hybridMultilevel"/>
    <w:tmpl w:val="1B364B0C"/>
    <w:lvl w:ilvl="0" w:tplc="82BA9C0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61784"/>
    <w:multiLevelType w:val="hybridMultilevel"/>
    <w:tmpl w:val="B4D0206C"/>
    <w:lvl w:ilvl="0" w:tplc="3710AC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87EE6"/>
    <w:multiLevelType w:val="hybridMultilevel"/>
    <w:tmpl w:val="48B0FE3A"/>
    <w:lvl w:ilvl="0" w:tplc="136C9B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369F9"/>
    <w:multiLevelType w:val="hybridMultilevel"/>
    <w:tmpl w:val="D004D1C4"/>
    <w:lvl w:ilvl="0" w:tplc="7064065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50422"/>
    <w:multiLevelType w:val="hybridMultilevel"/>
    <w:tmpl w:val="1B98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B6"/>
    <w:rsid w:val="000670E1"/>
    <w:rsid w:val="00086E75"/>
    <w:rsid w:val="0009383E"/>
    <w:rsid w:val="00094623"/>
    <w:rsid w:val="00095F10"/>
    <w:rsid w:val="000B3222"/>
    <w:rsid w:val="000D0BAA"/>
    <w:rsid w:val="000F67E6"/>
    <w:rsid w:val="0010132A"/>
    <w:rsid w:val="001316B0"/>
    <w:rsid w:val="00145F9F"/>
    <w:rsid w:val="00163B84"/>
    <w:rsid w:val="00171CEE"/>
    <w:rsid w:val="00233228"/>
    <w:rsid w:val="002422EE"/>
    <w:rsid w:val="002465EB"/>
    <w:rsid w:val="0025387D"/>
    <w:rsid w:val="0029539B"/>
    <w:rsid w:val="002B037F"/>
    <w:rsid w:val="002C5091"/>
    <w:rsid w:val="002E332A"/>
    <w:rsid w:val="00322836"/>
    <w:rsid w:val="00326A90"/>
    <w:rsid w:val="00385967"/>
    <w:rsid w:val="003B5C31"/>
    <w:rsid w:val="003E0657"/>
    <w:rsid w:val="003E6958"/>
    <w:rsid w:val="00423C27"/>
    <w:rsid w:val="004442EA"/>
    <w:rsid w:val="00453121"/>
    <w:rsid w:val="004B6C94"/>
    <w:rsid w:val="005050ED"/>
    <w:rsid w:val="00522264"/>
    <w:rsid w:val="0053571B"/>
    <w:rsid w:val="00540DC4"/>
    <w:rsid w:val="00553CE9"/>
    <w:rsid w:val="005C40F7"/>
    <w:rsid w:val="005C5BA0"/>
    <w:rsid w:val="005D0E4B"/>
    <w:rsid w:val="005D3633"/>
    <w:rsid w:val="005D375C"/>
    <w:rsid w:val="005D44E0"/>
    <w:rsid w:val="005E0022"/>
    <w:rsid w:val="005E204F"/>
    <w:rsid w:val="005F2D77"/>
    <w:rsid w:val="0063234C"/>
    <w:rsid w:val="0063650C"/>
    <w:rsid w:val="006420BE"/>
    <w:rsid w:val="00660BAB"/>
    <w:rsid w:val="00666E1D"/>
    <w:rsid w:val="00675D65"/>
    <w:rsid w:val="006833A4"/>
    <w:rsid w:val="006867A4"/>
    <w:rsid w:val="006935C8"/>
    <w:rsid w:val="00697D52"/>
    <w:rsid w:val="006A37CA"/>
    <w:rsid w:val="006B2FAA"/>
    <w:rsid w:val="006D5E95"/>
    <w:rsid w:val="006D62A7"/>
    <w:rsid w:val="00705BB7"/>
    <w:rsid w:val="00743E9F"/>
    <w:rsid w:val="00751938"/>
    <w:rsid w:val="007D1200"/>
    <w:rsid w:val="007E4AD8"/>
    <w:rsid w:val="007F5846"/>
    <w:rsid w:val="008A37B8"/>
    <w:rsid w:val="008A6345"/>
    <w:rsid w:val="008B0A33"/>
    <w:rsid w:val="00907D9A"/>
    <w:rsid w:val="00924DB8"/>
    <w:rsid w:val="00931CB3"/>
    <w:rsid w:val="00960979"/>
    <w:rsid w:val="00983F87"/>
    <w:rsid w:val="009A6580"/>
    <w:rsid w:val="009C366C"/>
    <w:rsid w:val="009E74A9"/>
    <w:rsid w:val="009F40DF"/>
    <w:rsid w:val="00A23D77"/>
    <w:rsid w:val="00A27A05"/>
    <w:rsid w:val="00A54A7A"/>
    <w:rsid w:val="00A854AC"/>
    <w:rsid w:val="00AB76B7"/>
    <w:rsid w:val="00AC6376"/>
    <w:rsid w:val="00AF2D81"/>
    <w:rsid w:val="00AF4132"/>
    <w:rsid w:val="00B30CD5"/>
    <w:rsid w:val="00B451A2"/>
    <w:rsid w:val="00B51581"/>
    <w:rsid w:val="00B6121E"/>
    <w:rsid w:val="00B71619"/>
    <w:rsid w:val="00B71ED9"/>
    <w:rsid w:val="00B80DCF"/>
    <w:rsid w:val="00B859DA"/>
    <w:rsid w:val="00BA3103"/>
    <w:rsid w:val="00BD2284"/>
    <w:rsid w:val="00BE1AD8"/>
    <w:rsid w:val="00BE5E8C"/>
    <w:rsid w:val="00C245D2"/>
    <w:rsid w:val="00C60A09"/>
    <w:rsid w:val="00C73901"/>
    <w:rsid w:val="00C92802"/>
    <w:rsid w:val="00CA5005"/>
    <w:rsid w:val="00CA5FEE"/>
    <w:rsid w:val="00CD66D1"/>
    <w:rsid w:val="00CE091A"/>
    <w:rsid w:val="00CF0A7A"/>
    <w:rsid w:val="00D33FD5"/>
    <w:rsid w:val="00D375DA"/>
    <w:rsid w:val="00D57013"/>
    <w:rsid w:val="00DC528D"/>
    <w:rsid w:val="00DD11A9"/>
    <w:rsid w:val="00E07CE2"/>
    <w:rsid w:val="00E1150A"/>
    <w:rsid w:val="00E17404"/>
    <w:rsid w:val="00E6177A"/>
    <w:rsid w:val="00EB7101"/>
    <w:rsid w:val="00EC668D"/>
    <w:rsid w:val="00EC682B"/>
    <w:rsid w:val="00ED5A1A"/>
    <w:rsid w:val="00EF5998"/>
    <w:rsid w:val="00F17136"/>
    <w:rsid w:val="00F25F6D"/>
    <w:rsid w:val="00F608A3"/>
    <w:rsid w:val="00F648F5"/>
    <w:rsid w:val="00F671B6"/>
    <w:rsid w:val="00F9772A"/>
    <w:rsid w:val="00FA06DD"/>
    <w:rsid w:val="00FD326F"/>
    <w:rsid w:val="00FF72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E143B"/>
  <w15:chartTrackingRefBased/>
  <w15:docId w15:val="{0F5D3AE5-5D26-ED4A-B8C1-C6DD6801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998"/>
    <w:pPr>
      <w:tabs>
        <w:tab w:val="center" w:pos="4680"/>
        <w:tab w:val="right" w:pos="9360"/>
      </w:tabs>
    </w:pPr>
  </w:style>
  <w:style w:type="character" w:customStyle="1" w:styleId="HeaderChar">
    <w:name w:val="Header Char"/>
    <w:basedOn w:val="DefaultParagraphFont"/>
    <w:link w:val="Header"/>
    <w:uiPriority w:val="99"/>
    <w:rsid w:val="00EF5998"/>
  </w:style>
  <w:style w:type="paragraph" w:styleId="Footer">
    <w:name w:val="footer"/>
    <w:basedOn w:val="Normal"/>
    <w:link w:val="FooterChar"/>
    <w:uiPriority w:val="99"/>
    <w:unhideWhenUsed/>
    <w:rsid w:val="00EF5998"/>
    <w:pPr>
      <w:tabs>
        <w:tab w:val="center" w:pos="4680"/>
        <w:tab w:val="right" w:pos="9360"/>
      </w:tabs>
    </w:pPr>
  </w:style>
  <w:style w:type="character" w:customStyle="1" w:styleId="FooterChar">
    <w:name w:val="Footer Char"/>
    <w:basedOn w:val="DefaultParagraphFont"/>
    <w:link w:val="Footer"/>
    <w:uiPriority w:val="99"/>
    <w:rsid w:val="00EF5998"/>
  </w:style>
  <w:style w:type="paragraph" w:customStyle="1" w:styleId="BasicParagraph">
    <w:name w:val="[Basic Paragraph]"/>
    <w:basedOn w:val="Normal"/>
    <w:uiPriority w:val="99"/>
    <w:rsid w:val="00FF72C0"/>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EC682B"/>
    <w:rPr>
      <w:color w:val="0563C1" w:themeColor="hyperlink"/>
      <w:u w:val="single"/>
    </w:rPr>
  </w:style>
  <w:style w:type="character" w:customStyle="1" w:styleId="UnresolvedMention">
    <w:name w:val="Unresolved Mention"/>
    <w:basedOn w:val="DefaultParagraphFont"/>
    <w:uiPriority w:val="99"/>
    <w:semiHidden/>
    <w:unhideWhenUsed/>
    <w:rsid w:val="00EC682B"/>
    <w:rPr>
      <w:color w:val="605E5C"/>
      <w:shd w:val="clear" w:color="auto" w:fill="E1DFDD"/>
    </w:rPr>
  </w:style>
  <w:style w:type="paragraph" w:styleId="ListParagraph">
    <w:name w:val="List Paragraph"/>
    <w:basedOn w:val="Normal"/>
    <w:uiPriority w:val="34"/>
    <w:qFormat/>
    <w:rsid w:val="00E1150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20Quinn\Downloads\NSC_Letterhead_Board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0B1A518FEE2448822673D741B6B05C" ma:contentTypeVersion="15" ma:contentTypeDescription="Create a new document." ma:contentTypeScope="" ma:versionID="b118819d836caaf9188109be7a7941b8">
  <xsd:schema xmlns:xsd="http://www.w3.org/2001/XMLSchema" xmlns:xs="http://www.w3.org/2001/XMLSchema" xmlns:p="http://schemas.microsoft.com/office/2006/metadata/properties" xmlns:ns2="e01d7aab-384c-41b7-9b43-4126f66869aa" xmlns:ns3="67207744-3b49-4328-8c76-174755b9b707" targetNamespace="http://schemas.microsoft.com/office/2006/metadata/properties" ma:root="true" ma:fieldsID="08dd220a5f35520fc891bb2de38af506" ns2:_="" ns3:_="">
    <xsd:import namespace="e01d7aab-384c-41b7-9b43-4126f66869aa"/>
    <xsd:import namespace="67207744-3b49-4328-8c76-174755b9b7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207744-3b49-4328-8c76-174755b9b7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88FC5-1835-45FC-8ADD-20455A8C784B}">
  <ds:schemaRefs>
    <ds:schemaRef ds:uri="http://schemas.microsoft.com/sharepoint/v3/contenttype/forms"/>
  </ds:schemaRefs>
</ds:datastoreItem>
</file>

<file path=customXml/itemProps2.xml><?xml version="1.0" encoding="utf-8"?>
<ds:datastoreItem xmlns:ds="http://schemas.openxmlformats.org/officeDocument/2006/customXml" ds:itemID="{76E513FE-6F38-4F67-AB35-10C02B4788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DC9018-A24D-486C-8834-75433E82C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7aab-384c-41b7-9b43-4126f66869aa"/>
    <ds:schemaRef ds:uri="67207744-3b49-4328-8c76-174755b9b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NSC_Letterhead_BoardList</Template>
  <TotalTime>0</TotalTime>
  <Pages>6</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Nelson</dc:creator>
  <cp:keywords/>
  <dc:description/>
  <cp:lastModifiedBy>Jacqueline McCann</cp:lastModifiedBy>
  <cp:revision>2</cp:revision>
  <cp:lastPrinted>2022-03-22T17:28:00Z</cp:lastPrinted>
  <dcterms:created xsi:type="dcterms:W3CDTF">2022-05-31T16:37:00Z</dcterms:created>
  <dcterms:modified xsi:type="dcterms:W3CDTF">2022-05-31T16:37:00Z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0x010100590B1A518FEE2448822673D741B6B05C</vt:lpwstr>
  </property>
</Properties>
</file>